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C8736" w14:textId="09EB679A" w:rsidR="00A33A15" w:rsidRDefault="00A33A15" w:rsidP="00BD5F46">
      <w:pPr>
        <w:pStyle w:val="Default"/>
        <w:jc w:val="center"/>
        <w:rPr>
          <w:rFonts w:asciiTheme="minorHAnsi" w:hAnsiTheme="minorHAnsi" w:cstheme="minorHAnsi"/>
          <w:b/>
          <w:bCs/>
          <w:sz w:val="22"/>
          <w:szCs w:val="22"/>
          <w:u w:val="single"/>
        </w:rPr>
      </w:pPr>
      <w:r>
        <w:rPr>
          <w:noProof/>
        </w:rPr>
        <w:drawing>
          <wp:inline distT="0" distB="0" distL="0" distR="0" wp14:anchorId="1DDDD868" wp14:editId="59BB8508">
            <wp:extent cx="1820545" cy="914400"/>
            <wp:effectExtent l="0" t="0" r="8255" b="0"/>
            <wp:docPr id="173621826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40C779B2" w14:textId="6DDE3ECF" w:rsidR="006B3E6A" w:rsidRPr="00BD5F46" w:rsidRDefault="006B3E6A" w:rsidP="00BD5F46">
      <w:pPr>
        <w:pStyle w:val="Default"/>
        <w:jc w:val="center"/>
        <w:rPr>
          <w:rFonts w:asciiTheme="minorHAnsi" w:hAnsiTheme="minorHAnsi" w:cstheme="minorHAnsi"/>
          <w:b/>
          <w:bCs/>
          <w:sz w:val="22"/>
          <w:szCs w:val="22"/>
          <w:u w:val="single"/>
        </w:rPr>
      </w:pPr>
      <w:r w:rsidRPr="00BD5F46">
        <w:rPr>
          <w:rFonts w:asciiTheme="minorHAnsi" w:hAnsiTheme="minorHAnsi" w:cstheme="minorHAnsi"/>
          <w:b/>
          <w:bCs/>
          <w:sz w:val="22"/>
          <w:szCs w:val="22"/>
          <w:u w:val="single"/>
        </w:rPr>
        <w:t>TERMO DE ESCLARECIMENTO E CONSENTIMENTO LIVRE E INFORMADO PARA</w:t>
      </w:r>
      <w:r w:rsidR="007A42AA">
        <w:rPr>
          <w:rFonts w:asciiTheme="minorHAnsi" w:hAnsiTheme="minorHAnsi" w:cstheme="minorHAnsi"/>
          <w:b/>
          <w:bCs/>
          <w:sz w:val="22"/>
          <w:szCs w:val="22"/>
          <w:u w:val="single"/>
        </w:rPr>
        <w:t xml:space="preserve"> INDUÇÃO ELETIVA DO TRABALHO DE</w:t>
      </w:r>
      <w:r w:rsidRPr="00BD5F46">
        <w:rPr>
          <w:rFonts w:asciiTheme="minorHAnsi" w:hAnsiTheme="minorHAnsi" w:cstheme="minorHAnsi"/>
          <w:b/>
          <w:bCs/>
          <w:sz w:val="22"/>
          <w:szCs w:val="22"/>
          <w:u w:val="single"/>
        </w:rPr>
        <w:t xml:space="preserve"> PARTO</w:t>
      </w:r>
    </w:p>
    <w:p w14:paraId="3F947642" w14:textId="77777777" w:rsidR="00153D77" w:rsidRPr="00BD5F46" w:rsidRDefault="00153D77" w:rsidP="006E57ED">
      <w:pPr>
        <w:pStyle w:val="Default"/>
        <w:jc w:val="both"/>
        <w:rPr>
          <w:rFonts w:asciiTheme="minorHAnsi" w:hAnsiTheme="minorHAnsi" w:cstheme="minorHAnsi"/>
          <w:b/>
          <w:bCs/>
          <w:sz w:val="22"/>
          <w:szCs w:val="22"/>
          <w:u w:val="single"/>
        </w:rPr>
      </w:pPr>
    </w:p>
    <w:p w14:paraId="3D899E97" w14:textId="77777777" w:rsidR="00153D77" w:rsidRPr="00BD5F46" w:rsidRDefault="00153D77" w:rsidP="006E57ED">
      <w:pPr>
        <w:pStyle w:val="Default"/>
        <w:jc w:val="both"/>
        <w:rPr>
          <w:rFonts w:asciiTheme="minorHAnsi" w:hAnsiTheme="minorHAnsi" w:cstheme="minorHAnsi"/>
          <w:b/>
          <w:bCs/>
          <w:sz w:val="22"/>
          <w:szCs w:val="22"/>
          <w:u w:val="single"/>
        </w:rPr>
      </w:pPr>
    </w:p>
    <w:p w14:paraId="6395CDD0" w14:textId="6BF7FBC5" w:rsidR="00363D8E" w:rsidRPr="00BD5F46" w:rsidRDefault="00153D77" w:rsidP="00153D77">
      <w:pPr>
        <w:pStyle w:val="Default"/>
        <w:jc w:val="both"/>
        <w:rPr>
          <w:rFonts w:asciiTheme="minorHAnsi" w:hAnsiTheme="minorHAnsi" w:cstheme="minorHAnsi"/>
          <w:bCs/>
          <w:sz w:val="22"/>
          <w:szCs w:val="22"/>
        </w:rPr>
      </w:pPr>
      <w:r w:rsidRPr="00BD5F46">
        <w:rPr>
          <w:rFonts w:asciiTheme="minorHAnsi" w:hAnsiTheme="minorHAnsi" w:cstheme="minorHAnsi"/>
          <w:b/>
          <w:bCs/>
          <w:sz w:val="22"/>
          <w:szCs w:val="22"/>
        </w:rPr>
        <w:t>Paciente</w:t>
      </w:r>
      <w:r w:rsidR="002A2F22" w:rsidRPr="00BD5F46">
        <w:rPr>
          <w:rFonts w:asciiTheme="minorHAnsi" w:hAnsiTheme="minorHAnsi" w:cstheme="minorHAnsi"/>
          <w:b/>
          <w:bCs/>
          <w:sz w:val="22"/>
          <w:szCs w:val="22"/>
        </w:rPr>
        <w:t>/Responsável</w:t>
      </w:r>
      <w:r w:rsidRPr="00BD5F46">
        <w:rPr>
          <w:rFonts w:asciiTheme="minorHAnsi" w:hAnsiTheme="minorHAnsi" w:cstheme="minorHAnsi"/>
          <w:b/>
          <w:bCs/>
          <w:sz w:val="22"/>
          <w:szCs w:val="22"/>
        </w:rPr>
        <w:t>:</w:t>
      </w:r>
      <w:r w:rsidR="00363D8E" w:rsidRPr="00BD5F46">
        <w:rPr>
          <w:rFonts w:asciiTheme="minorHAnsi" w:hAnsiTheme="minorHAnsi" w:cstheme="minorHAnsi"/>
          <w:bCs/>
          <w:sz w:val="22"/>
          <w:szCs w:val="22"/>
        </w:rPr>
        <w:t>_______________________________</w:t>
      </w:r>
      <w:r w:rsidR="0042293F" w:rsidRPr="00BD5F46">
        <w:rPr>
          <w:rFonts w:asciiTheme="minorHAnsi" w:hAnsiTheme="minorHAnsi" w:cstheme="minorHAnsi"/>
          <w:bCs/>
          <w:sz w:val="22"/>
          <w:szCs w:val="22"/>
        </w:rPr>
        <w:t>_________________</w:t>
      </w:r>
      <w:r w:rsidR="00BD5F46">
        <w:rPr>
          <w:rFonts w:asciiTheme="minorHAnsi" w:hAnsiTheme="minorHAnsi" w:cstheme="minorHAnsi"/>
          <w:bCs/>
          <w:sz w:val="22"/>
          <w:szCs w:val="22"/>
        </w:rPr>
        <w:t>_______</w:t>
      </w:r>
      <w:r w:rsidR="0042293F" w:rsidRPr="00BD5F46">
        <w:rPr>
          <w:rFonts w:asciiTheme="minorHAnsi" w:hAnsiTheme="minorHAnsi" w:cstheme="minorHAnsi"/>
          <w:bCs/>
          <w:sz w:val="22"/>
          <w:szCs w:val="22"/>
        </w:rPr>
        <w:t>___</w:t>
      </w:r>
    </w:p>
    <w:p w14:paraId="05057EEE" w14:textId="77777777" w:rsidR="00153D77" w:rsidRPr="00BD5F46" w:rsidRDefault="00153D77" w:rsidP="00153D77">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 </w:t>
      </w:r>
    </w:p>
    <w:p w14:paraId="3EE3262F" w14:textId="172E18AD" w:rsidR="00153D77" w:rsidRPr="00BD5F46" w:rsidRDefault="00153D77" w:rsidP="00153D77">
      <w:pPr>
        <w:pStyle w:val="Default"/>
        <w:jc w:val="both"/>
        <w:rPr>
          <w:rFonts w:asciiTheme="minorHAnsi" w:hAnsiTheme="minorHAnsi" w:cstheme="minorHAnsi"/>
          <w:bCs/>
          <w:sz w:val="22"/>
          <w:szCs w:val="22"/>
        </w:rPr>
      </w:pPr>
      <w:r w:rsidRPr="00BD5F46">
        <w:rPr>
          <w:rFonts w:asciiTheme="minorHAnsi" w:hAnsiTheme="minorHAnsi" w:cstheme="minorHAnsi"/>
          <w:b/>
          <w:bCs/>
          <w:sz w:val="22"/>
          <w:szCs w:val="22"/>
        </w:rPr>
        <w:t>Cédula de Identidade:</w:t>
      </w:r>
      <w:r w:rsidR="00363D8E" w:rsidRPr="00BD5F46">
        <w:rPr>
          <w:rFonts w:asciiTheme="minorHAnsi" w:hAnsiTheme="minorHAnsi" w:cstheme="minorHAnsi"/>
          <w:bCs/>
          <w:sz w:val="22"/>
          <w:szCs w:val="22"/>
        </w:rPr>
        <w:t>_________</w:t>
      </w:r>
      <w:r w:rsidR="00BD5F46">
        <w:rPr>
          <w:rFonts w:asciiTheme="minorHAnsi" w:hAnsiTheme="minorHAnsi" w:cstheme="minorHAnsi"/>
          <w:bCs/>
          <w:sz w:val="22"/>
          <w:szCs w:val="22"/>
        </w:rPr>
        <w:t>____________________</w:t>
      </w:r>
      <w:r w:rsidR="00363D8E" w:rsidRPr="00BD5F46">
        <w:rPr>
          <w:rFonts w:asciiTheme="minorHAnsi" w:hAnsiTheme="minorHAnsi" w:cstheme="minorHAnsi"/>
          <w:bCs/>
          <w:sz w:val="22"/>
          <w:szCs w:val="22"/>
        </w:rPr>
        <w:t xml:space="preserve">____ </w:t>
      </w:r>
      <w:r w:rsidRPr="00BD5F46">
        <w:rPr>
          <w:rFonts w:asciiTheme="minorHAnsi" w:hAnsiTheme="minorHAnsi" w:cstheme="minorHAnsi"/>
          <w:b/>
          <w:bCs/>
          <w:sz w:val="22"/>
          <w:szCs w:val="22"/>
        </w:rPr>
        <w:t>Estado Civil:</w:t>
      </w:r>
      <w:r w:rsidR="00363D8E" w:rsidRPr="00BD5F46">
        <w:rPr>
          <w:rFonts w:asciiTheme="minorHAnsi" w:hAnsiTheme="minorHAnsi" w:cstheme="minorHAnsi"/>
          <w:bCs/>
          <w:sz w:val="22"/>
          <w:szCs w:val="22"/>
        </w:rPr>
        <w:t>__</w:t>
      </w:r>
      <w:r w:rsidR="00BD5F46">
        <w:rPr>
          <w:rFonts w:asciiTheme="minorHAnsi" w:hAnsiTheme="minorHAnsi" w:cstheme="minorHAnsi"/>
          <w:bCs/>
          <w:sz w:val="22"/>
          <w:szCs w:val="22"/>
        </w:rPr>
        <w:t>______</w:t>
      </w:r>
      <w:r w:rsidR="00363D8E" w:rsidRPr="00BD5F46">
        <w:rPr>
          <w:rFonts w:asciiTheme="minorHAnsi" w:hAnsiTheme="minorHAnsi" w:cstheme="minorHAnsi"/>
          <w:bCs/>
          <w:sz w:val="22"/>
          <w:szCs w:val="22"/>
        </w:rPr>
        <w:t>__</w:t>
      </w:r>
      <w:r w:rsidR="00BD5F46">
        <w:rPr>
          <w:rFonts w:asciiTheme="minorHAnsi" w:hAnsiTheme="minorHAnsi" w:cstheme="minorHAnsi"/>
          <w:bCs/>
          <w:sz w:val="22"/>
          <w:szCs w:val="22"/>
        </w:rPr>
        <w:t>__</w:t>
      </w:r>
      <w:r w:rsidR="00363D8E" w:rsidRPr="00BD5F46">
        <w:rPr>
          <w:rFonts w:asciiTheme="minorHAnsi" w:hAnsiTheme="minorHAnsi" w:cstheme="minorHAnsi"/>
          <w:bCs/>
          <w:sz w:val="22"/>
          <w:szCs w:val="22"/>
        </w:rPr>
        <w:t>____</w:t>
      </w:r>
    </w:p>
    <w:p w14:paraId="2B3CBBFB" w14:textId="77777777" w:rsidR="00363D8E" w:rsidRPr="00BD5F46" w:rsidRDefault="00363D8E" w:rsidP="00153D77">
      <w:pPr>
        <w:pStyle w:val="Default"/>
        <w:jc w:val="both"/>
        <w:rPr>
          <w:rFonts w:asciiTheme="minorHAnsi" w:hAnsiTheme="minorHAnsi" w:cstheme="minorHAnsi"/>
          <w:sz w:val="22"/>
          <w:szCs w:val="22"/>
        </w:rPr>
      </w:pPr>
    </w:p>
    <w:p w14:paraId="54045D08" w14:textId="4CD82F06" w:rsidR="00363D8E" w:rsidRPr="00BD5F46" w:rsidRDefault="00153D77" w:rsidP="00153D77">
      <w:pPr>
        <w:pStyle w:val="Default"/>
        <w:jc w:val="both"/>
        <w:rPr>
          <w:rFonts w:asciiTheme="minorHAnsi" w:hAnsiTheme="minorHAnsi" w:cstheme="minorHAnsi"/>
          <w:bCs/>
          <w:sz w:val="22"/>
          <w:szCs w:val="22"/>
        </w:rPr>
      </w:pPr>
      <w:r w:rsidRPr="00BD5F46">
        <w:rPr>
          <w:rFonts w:asciiTheme="minorHAnsi" w:hAnsiTheme="minorHAnsi" w:cstheme="minorHAnsi"/>
          <w:b/>
          <w:bCs/>
          <w:sz w:val="22"/>
          <w:szCs w:val="22"/>
        </w:rPr>
        <w:t>Nacionalidade:</w:t>
      </w:r>
      <w:r w:rsidR="00363D8E" w:rsidRPr="00BD5F46">
        <w:rPr>
          <w:rFonts w:asciiTheme="minorHAnsi" w:hAnsiTheme="minorHAnsi" w:cstheme="minorHAnsi"/>
          <w:bCs/>
          <w:sz w:val="22"/>
          <w:szCs w:val="22"/>
        </w:rPr>
        <w:t>_</w:t>
      </w:r>
      <w:r w:rsidR="00BD5F46">
        <w:rPr>
          <w:rFonts w:asciiTheme="minorHAnsi" w:hAnsiTheme="minorHAnsi" w:cstheme="minorHAnsi"/>
          <w:bCs/>
          <w:sz w:val="22"/>
          <w:szCs w:val="22"/>
        </w:rPr>
        <w:t>_________________________</w:t>
      </w:r>
      <w:r w:rsidR="00363D8E" w:rsidRPr="00BD5F46">
        <w:rPr>
          <w:rFonts w:asciiTheme="minorHAnsi" w:hAnsiTheme="minorHAnsi" w:cstheme="minorHAnsi"/>
          <w:bCs/>
          <w:sz w:val="22"/>
          <w:szCs w:val="22"/>
        </w:rPr>
        <w:t xml:space="preserve">___________ </w:t>
      </w:r>
      <w:r w:rsidRPr="00BD5F46">
        <w:rPr>
          <w:rFonts w:asciiTheme="minorHAnsi" w:hAnsiTheme="minorHAnsi" w:cstheme="minorHAnsi"/>
          <w:b/>
          <w:bCs/>
          <w:sz w:val="22"/>
          <w:szCs w:val="22"/>
        </w:rPr>
        <w:t>Profissão:</w:t>
      </w:r>
      <w:r w:rsidR="00363D8E" w:rsidRPr="00BD5F46">
        <w:rPr>
          <w:rFonts w:asciiTheme="minorHAnsi" w:hAnsiTheme="minorHAnsi" w:cstheme="minorHAnsi"/>
          <w:bCs/>
          <w:sz w:val="22"/>
          <w:szCs w:val="22"/>
        </w:rPr>
        <w:t>__</w:t>
      </w:r>
      <w:r w:rsidR="00BD5F46">
        <w:rPr>
          <w:rFonts w:asciiTheme="minorHAnsi" w:hAnsiTheme="minorHAnsi" w:cstheme="minorHAnsi"/>
          <w:bCs/>
          <w:sz w:val="22"/>
          <w:szCs w:val="22"/>
        </w:rPr>
        <w:t>___</w:t>
      </w:r>
      <w:r w:rsidR="00363D8E" w:rsidRPr="00BD5F46">
        <w:rPr>
          <w:rFonts w:asciiTheme="minorHAnsi" w:hAnsiTheme="minorHAnsi" w:cstheme="minorHAnsi"/>
          <w:bCs/>
          <w:sz w:val="22"/>
          <w:szCs w:val="22"/>
        </w:rPr>
        <w:t>______________</w:t>
      </w:r>
    </w:p>
    <w:p w14:paraId="4671D55F" w14:textId="77777777" w:rsidR="00153D77" w:rsidRPr="00BD5F46" w:rsidRDefault="00153D77" w:rsidP="00153D77">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 </w:t>
      </w:r>
    </w:p>
    <w:p w14:paraId="181372B5" w14:textId="3F08D079" w:rsidR="00363D8E" w:rsidRPr="00BD5F46" w:rsidRDefault="00153D77" w:rsidP="00153D77">
      <w:pPr>
        <w:pStyle w:val="Default"/>
        <w:jc w:val="both"/>
        <w:rPr>
          <w:rFonts w:asciiTheme="minorHAnsi" w:hAnsiTheme="minorHAnsi" w:cstheme="minorHAnsi"/>
          <w:bCs/>
          <w:sz w:val="22"/>
          <w:szCs w:val="22"/>
        </w:rPr>
      </w:pPr>
      <w:r w:rsidRPr="00BD5F46">
        <w:rPr>
          <w:rFonts w:asciiTheme="minorHAnsi" w:hAnsiTheme="minorHAnsi" w:cstheme="minorHAnsi"/>
          <w:b/>
          <w:bCs/>
          <w:sz w:val="22"/>
          <w:szCs w:val="22"/>
        </w:rPr>
        <w:t>Endereço:</w:t>
      </w:r>
      <w:r w:rsidR="00363D8E" w:rsidRPr="00BD5F46">
        <w:rPr>
          <w:rFonts w:asciiTheme="minorHAnsi" w:hAnsiTheme="minorHAnsi" w:cstheme="minorHAnsi"/>
          <w:bCs/>
          <w:sz w:val="22"/>
          <w:szCs w:val="22"/>
        </w:rPr>
        <w:t>______________</w:t>
      </w:r>
      <w:r w:rsidR="00BD5F46">
        <w:rPr>
          <w:rFonts w:asciiTheme="minorHAnsi" w:hAnsiTheme="minorHAnsi" w:cstheme="minorHAnsi"/>
          <w:bCs/>
          <w:sz w:val="22"/>
          <w:szCs w:val="22"/>
        </w:rPr>
        <w:t>_______</w:t>
      </w:r>
      <w:r w:rsidR="00363D8E" w:rsidRPr="00BD5F46">
        <w:rPr>
          <w:rFonts w:asciiTheme="minorHAnsi" w:hAnsiTheme="minorHAnsi" w:cstheme="minorHAnsi"/>
          <w:bCs/>
          <w:sz w:val="22"/>
          <w:szCs w:val="22"/>
        </w:rPr>
        <w:t>________________________________________________</w:t>
      </w:r>
    </w:p>
    <w:p w14:paraId="3D245163" w14:textId="77777777" w:rsidR="00153D77" w:rsidRPr="00BD5F46" w:rsidRDefault="00153D77" w:rsidP="00153D77">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 </w:t>
      </w:r>
    </w:p>
    <w:p w14:paraId="35530F51" w14:textId="7A877851" w:rsidR="00153D77" w:rsidRPr="00BD5F46" w:rsidRDefault="00153D77" w:rsidP="00153D77">
      <w:pPr>
        <w:pStyle w:val="Default"/>
        <w:jc w:val="both"/>
        <w:rPr>
          <w:rFonts w:asciiTheme="minorHAnsi" w:hAnsiTheme="minorHAnsi" w:cstheme="minorHAnsi"/>
          <w:b/>
          <w:bCs/>
          <w:sz w:val="22"/>
          <w:szCs w:val="22"/>
        </w:rPr>
      </w:pPr>
      <w:r w:rsidRPr="00BD5F46">
        <w:rPr>
          <w:rFonts w:asciiTheme="minorHAnsi" w:hAnsiTheme="minorHAnsi" w:cstheme="minorHAnsi"/>
          <w:b/>
          <w:bCs/>
          <w:sz w:val="22"/>
          <w:szCs w:val="22"/>
        </w:rPr>
        <w:t>Cidade:</w:t>
      </w:r>
      <w:r w:rsidR="002A2F22" w:rsidRPr="00BD5F46">
        <w:rPr>
          <w:rFonts w:asciiTheme="minorHAnsi" w:hAnsiTheme="minorHAnsi" w:cstheme="minorHAnsi"/>
          <w:bCs/>
          <w:sz w:val="22"/>
          <w:szCs w:val="22"/>
        </w:rPr>
        <w:t>_________________</w:t>
      </w:r>
      <w:r w:rsidR="00BD5F46">
        <w:rPr>
          <w:rFonts w:asciiTheme="minorHAnsi" w:hAnsiTheme="minorHAnsi" w:cstheme="minorHAnsi"/>
          <w:bCs/>
          <w:sz w:val="22"/>
          <w:szCs w:val="22"/>
        </w:rPr>
        <w:t>_______</w:t>
      </w:r>
      <w:r w:rsidR="002A2F22" w:rsidRPr="00BD5F46">
        <w:rPr>
          <w:rFonts w:asciiTheme="minorHAnsi" w:hAnsiTheme="minorHAnsi" w:cstheme="minorHAnsi"/>
          <w:bCs/>
          <w:sz w:val="22"/>
          <w:szCs w:val="22"/>
        </w:rPr>
        <w:t>___________</w:t>
      </w:r>
      <w:r w:rsidRPr="00BD5F46">
        <w:rPr>
          <w:rFonts w:asciiTheme="minorHAnsi" w:hAnsiTheme="minorHAnsi" w:cstheme="minorHAnsi"/>
          <w:b/>
          <w:bCs/>
          <w:sz w:val="22"/>
          <w:szCs w:val="22"/>
        </w:rPr>
        <w:t>Telefone</w:t>
      </w:r>
      <w:r w:rsidR="002A2F22" w:rsidRPr="00BD5F46">
        <w:rPr>
          <w:rFonts w:asciiTheme="minorHAnsi" w:hAnsiTheme="minorHAnsi" w:cstheme="minorHAnsi"/>
          <w:b/>
          <w:bCs/>
          <w:sz w:val="22"/>
          <w:szCs w:val="22"/>
        </w:rPr>
        <w:t>:</w:t>
      </w:r>
      <w:r w:rsidR="002A2F22" w:rsidRPr="00BD5F46">
        <w:rPr>
          <w:rFonts w:asciiTheme="minorHAnsi" w:hAnsiTheme="minorHAnsi" w:cstheme="minorHAnsi"/>
          <w:bCs/>
          <w:sz w:val="22"/>
          <w:szCs w:val="22"/>
        </w:rPr>
        <w:t>____________________________</w:t>
      </w:r>
      <w:r w:rsidRPr="00BD5F46">
        <w:rPr>
          <w:rFonts w:asciiTheme="minorHAnsi" w:hAnsiTheme="minorHAnsi" w:cstheme="minorHAnsi"/>
          <w:b/>
          <w:bCs/>
          <w:sz w:val="22"/>
          <w:szCs w:val="22"/>
        </w:rPr>
        <w:t xml:space="preserve"> </w:t>
      </w:r>
    </w:p>
    <w:p w14:paraId="4E7F73C9" w14:textId="77777777" w:rsidR="006B3E6A" w:rsidRPr="00BD5F46" w:rsidRDefault="006B3E6A" w:rsidP="006E57ED">
      <w:pPr>
        <w:pStyle w:val="Default"/>
        <w:jc w:val="both"/>
        <w:rPr>
          <w:rFonts w:asciiTheme="minorHAnsi" w:hAnsiTheme="minorHAnsi" w:cstheme="minorHAnsi"/>
          <w:b/>
          <w:bCs/>
          <w:sz w:val="22"/>
          <w:szCs w:val="22"/>
        </w:rPr>
      </w:pPr>
    </w:p>
    <w:p w14:paraId="0A89CC4D" w14:textId="77777777" w:rsidR="006B3E6A" w:rsidRPr="00BD5F46" w:rsidRDefault="006B3E6A" w:rsidP="00242C58">
      <w:pPr>
        <w:pStyle w:val="Default"/>
        <w:spacing w:line="259" w:lineRule="auto"/>
        <w:jc w:val="both"/>
        <w:rPr>
          <w:rFonts w:asciiTheme="minorHAnsi" w:hAnsiTheme="minorHAnsi" w:cstheme="minorHAnsi"/>
          <w:sz w:val="22"/>
          <w:szCs w:val="22"/>
        </w:rPr>
      </w:pPr>
    </w:p>
    <w:p w14:paraId="0DA841C3" w14:textId="77777777" w:rsidR="002F3126" w:rsidRDefault="002F3126" w:rsidP="002F3126">
      <w:pPr>
        <w:pStyle w:val="Default"/>
        <w:spacing w:line="259" w:lineRule="auto"/>
        <w:ind w:firstLine="1701"/>
        <w:jc w:val="both"/>
        <w:rPr>
          <w:rFonts w:asciiTheme="minorHAnsi" w:hAnsiTheme="minorHAnsi" w:cstheme="minorHAnsi"/>
          <w:b/>
          <w:bCs/>
          <w:sz w:val="22"/>
          <w:szCs w:val="22"/>
        </w:rPr>
      </w:pPr>
      <w:r>
        <w:rPr>
          <w:rFonts w:ascii="Aptos" w:hAnsi="Aptos" w:cstheme="minorHAnsi"/>
          <w:b/>
          <w:bCs/>
          <w:sz w:val="22"/>
          <w:szCs w:val="22"/>
        </w:rPr>
        <w:t xml:space="preserve">☐ </w:t>
      </w:r>
      <w:r w:rsidRPr="00BD5F46">
        <w:rPr>
          <w:rFonts w:asciiTheme="minorHAnsi" w:hAnsiTheme="minorHAnsi" w:cstheme="minorHAnsi"/>
          <w:b/>
          <w:bCs/>
          <w:sz w:val="22"/>
          <w:szCs w:val="22"/>
        </w:rPr>
        <w:t>HOSPITAL E MATERNIDADE</w:t>
      </w:r>
      <w:r>
        <w:rPr>
          <w:rFonts w:asciiTheme="minorHAnsi" w:hAnsiTheme="minorHAnsi" w:cstheme="minorHAnsi"/>
          <w:b/>
          <w:bCs/>
          <w:sz w:val="22"/>
          <w:szCs w:val="22"/>
        </w:rPr>
        <w:t xml:space="preserve"> SANTA JOANA</w:t>
      </w:r>
    </w:p>
    <w:p w14:paraId="0376F543" w14:textId="77777777" w:rsidR="000045B7" w:rsidRDefault="000045B7" w:rsidP="002F3126">
      <w:pPr>
        <w:pStyle w:val="Default"/>
        <w:spacing w:line="259" w:lineRule="auto"/>
        <w:ind w:firstLine="1701"/>
        <w:jc w:val="both"/>
        <w:rPr>
          <w:rFonts w:asciiTheme="minorHAnsi" w:hAnsiTheme="minorHAnsi" w:cstheme="minorHAnsi"/>
          <w:b/>
          <w:bCs/>
          <w:sz w:val="22"/>
          <w:szCs w:val="22"/>
        </w:rPr>
      </w:pPr>
    </w:p>
    <w:p w14:paraId="0AEF98D4" w14:textId="77777777" w:rsidR="002F3126" w:rsidRDefault="002F3126" w:rsidP="002F3126">
      <w:pPr>
        <w:pStyle w:val="Default"/>
        <w:spacing w:line="259" w:lineRule="auto"/>
        <w:ind w:firstLine="1701"/>
        <w:jc w:val="both"/>
        <w:rPr>
          <w:rFonts w:asciiTheme="minorHAnsi" w:hAnsiTheme="minorHAnsi" w:cstheme="minorHAnsi"/>
          <w:b/>
          <w:bCs/>
          <w:sz w:val="22"/>
          <w:szCs w:val="22"/>
        </w:rPr>
      </w:pPr>
      <w:r>
        <w:rPr>
          <w:rFonts w:ascii="Aptos" w:hAnsi="Aptos" w:cstheme="minorHAnsi"/>
          <w:b/>
          <w:bCs/>
          <w:sz w:val="22"/>
          <w:szCs w:val="22"/>
        </w:rPr>
        <w:t xml:space="preserve">☐ </w:t>
      </w:r>
      <w:r w:rsidRPr="00BD5F46">
        <w:rPr>
          <w:rFonts w:asciiTheme="minorHAnsi" w:hAnsiTheme="minorHAnsi" w:cstheme="minorHAnsi"/>
          <w:b/>
          <w:bCs/>
          <w:sz w:val="22"/>
          <w:szCs w:val="22"/>
        </w:rPr>
        <w:t>HOSPITAL E MATERNIDADE</w:t>
      </w:r>
      <w:r>
        <w:rPr>
          <w:rFonts w:asciiTheme="minorHAnsi" w:hAnsiTheme="minorHAnsi" w:cstheme="minorHAnsi"/>
          <w:b/>
          <w:bCs/>
          <w:sz w:val="22"/>
          <w:szCs w:val="22"/>
        </w:rPr>
        <w:t xml:space="preserve"> SANTA MARIA</w:t>
      </w:r>
    </w:p>
    <w:p w14:paraId="2B4AEC80" w14:textId="77777777" w:rsidR="000045B7" w:rsidRDefault="000045B7" w:rsidP="002F3126">
      <w:pPr>
        <w:pStyle w:val="Default"/>
        <w:spacing w:line="259" w:lineRule="auto"/>
        <w:ind w:firstLine="1701"/>
        <w:jc w:val="both"/>
        <w:rPr>
          <w:rFonts w:asciiTheme="minorHAnsi" w:hAnsiTheme="minorHAnsi" w:cstheme="minorHAnsi"/>
          <w:b/>
          <w:bCs/>
          <w:sz w:val="22"/>
          <w:szCs w:val="22"/>
        </w:rPr>
      </w:pPr>
    </w:p>
    <w:p w14:paraId="24C6BF54" w14:textId="77777777" w:rsidR="002F3126" w:rsidRDefault="002F3126" w:rsidP="002F3126">
      <w:pPr>
        <w:pStyle w:val="Default"/>
        <w:spacing w:line="259" w:lineRule="auto"/>
        <w:ind w:firstLine="1701"/>
        <w:jc w:val="both"/>
        <w:rPr>
          <w:rFonts w:asciiTheme="minorHAnsi" w:hAnsiTheme="minorHAnsi" w:cstheme="minorHAnsi"/>
          <w:b/>
          <w:bCs/>
          <w:sz w:val="22"/>
          <w:szCs w:val="22"/>
        </w:rPr>
      </w:pPr>
      <w:r>
        <w:rPr>
          <w:rFonts w:ascii="Aptos" w:hAnsi="Aptos" w:cstheme="minorHAnsi"/>
          <w:b/>
          <w:bCs/>
          <w:sz w:val="22"/>
          <w:szCs w:val="22"/>
        </w:rPr>
        <w:t xml:space="preserve">☐ </w:t>
      </w:r>
      <w:r>
        <w:rPr>
          <w:rFonts w:asciiTheme="minorHAnsi" w:hAnsiTheme="minorHAnsi" w:cstheme="minorHAnsi"/>
          <w:b/>
          <w:bCs/>
          <w:sz w:val="22"/>
          <w:szCs w:val="22"/>
        </w:rPr>
        <w:t>PRO MATRE PAULISTA</w:t>
      </w:r>
    </w:p>
    <w:p w14:paraId="30741FE3" w14:textId="77777777" w:rsidR="002F3126" w:rsidRDefault="002F3126" w:rsidP="00242C58">
      <w:pPr>
        <w:pStyle w:val="Default"/>
        <w:spacing w:line="259" w:lineRule="auto"/>
        <w:ind w:firstLine="1701"/>
        <w:jc w:val="both"/>
        <w:rPr>
          <w:rFonts w:asciiTheme="minorHAnsi" w:hAnsiTheme="minorHAnsi" w:cstheme="minorHAnsi"/>
          <w:sz w:val="22"/>
          <w:szCs w:val="22"/>
        </w:rPr>
      </w:pPr>
    </w:p>
    <w:p w14:paraId="636F5720" w14:textId="5BB19F22" w:rsidR="00153D77" w:rsidRPr="00BD5F46" w:rsidRDefault="006B3E6A"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O objetivo deste </w:t>
      </w:r>
      <w:r w:rsidRPr="00BD5F46">
        <w:rPr>
          <w:rFonts w:asciiTheme="minorHAnsi" w:hAnsiTheme="minorHAnsi" w:cstheme="minorHAnsi"/>
          <w:b/>
          <w:i/>
          <w:sz w:val="22"/>
          <w:szCs w:val="22"/>
        </w:rPr>
        <w:t xml:space="preserve">Termo de Esclarecimento e Consentimento </w:t>
      </w:r>
      <w:r w:rsidR="00B76171" w:rsidRPr="00BD5F46">
        <w:rPr>
          <w:rFonts w:asciiTheme="minorHAnsi" w:hAnsiTheme="minorHAnsi" w:cstheme="minorHAnsi"/>
          <w:b/>
          <w:i/>
          <w:sz w:val="22"/>
          <w:szCs w:val="22"/>
        </w:rPr>
        <w:t xml:space="preserve">Livre e </w:t>
      </w:r>
      <w:r w:rsidRPr="00BD5F46">
        <w:rPr>
          <w:rFonts w:asciiTheme="minorHAnsi" w:hAnsiTheme="minorHAnsi" w:cstheme="minorHAnsi"/>
          <w:b/>
          <w:i/>
          <w:sz w:val="22"/>
          <w:szCs w:val="22"/>
        </w:rPr>
        <w:t>Informado</w:t>
      </w:r>
      <w:r w:rsidR="002F3126">
        <w:rPr>
          <w:rFonts w:asciiTheme="minorHAnsi" w:hAnsiTheme="minorHAnsi" w:cstheme="minorHAnsi"/>
          <w:b/>
          <w:i/>
          <w:sz w:val="22"/>
          <w:szCs w:val="22"/>
        </w:rPr>
        <w:t xml:space="preserve"> VÉ</w:t>
      </w:r>
      <w:r w:rsidRPr="00BD5F46">
        <w:rPr>
          <w:rFonts w:asciiTheme="minorHAnsi" w:hAnsiTheme="minorHAnsi" w:cstheme="minorHAnsi"/>
          <w:sz w:val="22"/>
          <w:szCs w:val="22"/>
        </w:rPr>
        <w:t xml:space="preserve"> esclarecer os procedimentos médicos que ocorrerão por ocasião do seu parto, devendo discutir todas as suas dúvidas com seu médico</w:t>
      </w:r>
      <w:r w:rsidR="007B43D5" w:rsidRPr="00BD5F46">
        <w:rPr>
          <w:rFonts w:asciiTheme="minorHAnsi" w:hAnsiTheme="minorHAnsi" w:cstheme="minorHAnsi"/>
          <w:sz w:val="22"/>
          <w:szCs w:val="22"/>
        </w:rPr>
        <w:t xml:space="preserve"> </w:t>
      </w:r>
      <w:r w:rsidRPr="00BD5F46">
        <w:rPr>
          <w:rFonts w:asciiTheme="minorHAnsi" w:hAnsiTheme="minorHAnsi" w:cstheme="minorHAnsi"/>
          <w:sz w:val="22"/>
          <w:szCs w:val="22"/>
        </w:rPr>
        <w:t>antes de assiná-lo.</w:t>
      </w:r>
    </w:p>
    <w:p w14:paraId="416E4675" w14:textId="77777777" w:rsidR="006B3E6A" w:rsidRPr="00BD5F46" w:rsidRDefault="006B3E6A"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 </w:t>
      </w:r>
    </w:p>
    <w:p w14:paraId="3E91DC8F" w14:textId="77777777" w:rsidR="00153D77" w:rsidRPr="00BD5F46" w:rsidRDefault="00153D77"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Além disto, o Hospital, equipe médica, enfermagem e seus funcionários se colocam à total disposição para eventuais dúvidas e esclarecimentos que porventura sejam necessários durante toda a internação.</w:t>
      </w:r>
    </w:p>
    <w:p w14:paraId="7CC71C8F" w14:textId="77777777" w:rsidR="00153D77" w:rsidRPr="00BD5F46" w:rsidRDefault="00153D77" w:rsidP="00242C58">
      <w:pPr>
        <w:pStyle w:val="Default"/>
        <w:spacing w:line="259" w:lineRule="auto"/>
        <w:ind w:firstLine="1701"/>
        <w:jc w:val="both"/>
        <w:rPr>
          <w:rFonts w:asciiTheme="minorHAnsi" w:hAnsiTheme="minorHAnsi" w:cstheme="minorHAnsi"/>
          <w:sz w:val="22"/>
          <w:szCs w:val="22"/>
        </w:rPr>
      </w:pPr>
    </w:p>
    <w:p w14:paraId="7D9F8624" w14:textId="76AAEA28" w:rsidR="006B3E6A" w:rsidRPr="00BD5F46" w:rsidRDefault="006B3E6A"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É dever </w:t>
      </w:r>
      <w:r w:rsidR="00C86800" w:rsidRPr="00BD5F46">
        <w:rPr>
          <w:rFonts w:asciiTheme="minorHAnsi" w:hAnsiTheme="minorHAnsi" w:cstheme="minorHAnsi"/>
          <w:sz w:val="22"/>
          <w:szCs w:val="22"/>
        </w:rPr>
        <w:t>de a paciente</w:t>
      </w:r>
      <w:r w:rsidR="009C1840" w:rsidRPr="00BD5F46">
        <w:rPr>
          <w:rFonts w:asciiTheme="minorHAnsi" w:hAnsiTheme="minorHAnsi" w:cstheme="minorHAnsi"/>
          <w:sz w:val="22"/>
          <w:szCs w:val="22"/>
        </w:rPr>
        <w:t xml:space="preserve"> ou responsável</w:t>
      </w:r>
      <w:r w:rsidR="00C86800" w:rsidRPr="00BD5F46">
        <w:rPr>
          <w:rFonts w:asciiTheme="minorHAnsi" w:hAnsiTheme="minorHAnsi" w:cstheme="minorHAnsi"/>
          <w:sz w:val="22"/>
          <w:szCs w:val="22"/>
        </w:rPr>
        <w:t xml:space="preserve"> expressar</w:t>
      </w:r>
      <w:r w:rsidRPr="00BD5F46">
        <w:rPr>
          <w:rFonts w:asciiTheme="minorHAnsi" w:hAnsiTheme="minorHAnsi" w:cstheme="minorHAnsi"/>
          <w:sz w:val="22"/>
          <w:szCs w:val="22"/>
        </w:rPr>
        <w:t xml:space="preserve"> se compreendeu as orientações e informações recebidas. De todo modo, queremos ter certeza se foi suficientemente esclarecida pelo médico e compreendeu o diagnóstico, riscos e objetivos, além de todas</w:t>
      </w:r>
      <w:r w:rsidR="00C04B2F" w:rsidRPr="00BD5F46">
        <w:rPr>
          <w:rFonts w:asciiTheme="minorHAnsi" w:hAnsiTheme="minorHAnsi" w:cstheme="minorHAnsi"/>
          <w:sz w:val="22"/>
          <w:szCs w:val="22"/>
        </w:rPr>
        <w:t xml:space="preserve"> as questões aqui mencionada</w:t>
      </w:r>
      <w:r w:rsidRPr="00BD5F46">
        <w:rPr>
          <w:rFonts w:asciiTheme="minorHAnsi" w:hAnsiTheme="minorHAnsi" w:cstheme="minorHAnsi"/>
          <w:sz w:val="22"/>
          <w:szCs w:val="22"/>
        </w:rPr>
        <w:t xml:space="preserve">s, tudo isso, para que possamos contribuir e alcançar o elhor resultado para saúde e bem estar da </w:t>
      </w:r>
      <w:r w:rsidR="005D0840" w:rsidRPr="00BD5F46">
        <w:rPr>
          <w:rFonts w:asciiTheme="minorHAnsi" w:hAnsiTheme="minorHAnsi" w:cstheme="minorHAnsi"/>
          <w:sz w:val="22"/>
          <w:szCs w:val="22"/>
        </w:rPr>
        <w:t>gestante/parturiente e seu bebê.</w:t>
      </w:r>
    </w:p>
    <w:p w14:paraId="6BEA1E5E" w14:textId="77777777" w:rsidR="00C04B2F" w:rsidRPr="00BD5F46" w:rsidRDefault="00C04B2F" w:rsidP="00242C58">
      <w:pPr>
        <w:pStyle w:val="Default"/>
        <w:spacing w:line="259" w:lineRule="auto"/>
        <w:jc w:val="both"/>
        <w:rPr>
          <w:rFonts w:asciiTheme="minorHAnsi" w:hAnsiTheme="minorHAnsi" w:cstheme="minorHAnsi"/>
          <w:sz w:val="22"/>
          <w:szCs w:val="22"/>
        </w:rPr>
      </w:pPr>
    </w:p>
    <w:p w14:paraId="0F9BEFC4" w14:textId="77777777" w:rsidR="00153D77" w:rsidRPr="00BD5F46" w:rsidRDefault="00153D77"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E</w:t>
      </w:r>
      <w:r w:rsidR="006B3E6A" w:rsidRPr="00BD5F46">
        <w:rPr>
          <w:rFonts w:asciiTheme="minorHAnsi" w:hAnsiTheme="minorHAnsi" w:cstheme="minorHAnsi"/>
          <w:sz w:val="22"/>
          <w:szCs w:val="22"/>
        </w:rPr>
        <w:t xml:space="preserve">ste Termo de Consentimento </w:t>
      </w:r>
      <w:r w:rsidR="002A2F22" w:rsidRPr="00BD5F46">
        <w:rPr>
          <w:rFonts w:asciiTheme="minorHAnsi" w:hAnsiTheme="minorHAnsi" w:cstheme="minorHAnsi"/>
          <w:sz w:val="22"/>
          <w:szCs w:val="22"/>
        </w:rPr>
        <w:t xml:space="preserve">Livre e </w:t>
      </w:r>
      <w:r w:rsidR="006B3E6A" w:rsidRPr="00BD5F46">
        <w:rPr>
          <w:rFonts w:asciiTheme="minorHAnsi" w:hAnsiTheme="minorHAnsi" w:cstheme="minorHAnsi"/>
          <w:sz w:val="22"/>
          <w:szCs w:val="22"/>
        </w:rPr>
        <w:t>Informado se refere ao parto a que</w:t>
      </w:r>
      <w:r w:rsidRPr="00BD5F46">
        <w:rPr>
          <w:rFonts w:asciiTheme="minorHAnsi" w:hAnsiTheme="minorHAnsi" w:cstheme="minorHAnsi"/>
          <w:sz w:val="22"/>
          <w:szCs w:val="22"/>
        </w:rPr>
        <w:t xml:space="preserve"> a parturiente</w:t>
      </w:r>
      <w:r w:rsidR="006B3E6A" w:rsidRPr="00BD5F46">
        <w:rPr>
          <w:rFonts w:asciiTheme="minorHAnsi" w:hAnsiTheme="minorHAnsi" w:cstheme="minorHAnsi"/>
          <w:sz w:val="22"/>
          <w:szCs w:val="22"/>
        </w:rPr>
        <w:t xml:space="preserve"> será submetida, e tem por finalidade esclarecer/explicar a natureza deste procedimento, suas consequências e riscos, bem como após sua compreensão de todos os termos e ciência, autorizar que seja realizado o procedimento.</w:t>
      </w:r>
    </w:p>
    <w:p w14:paraId="6C49F02B" w14:textId="77777777" w:rsidR="00153D77" w:rsidRPr="00BD5F46" w:rsidRDefault="00153D77" w:rsidP="00242C58">
      <w:pPr>
        <w:pStyle w:val="Default"/>
        <w:spacing w:line="259" w:lineRule="auto"/>
        <w:ind w:firstLine="1701"/>
        <w:jc w:val="both"/>
        <w:rPr>
          <w:rFonts w:asciiTheme="minorHAnsi" w:hAnsiTheme="minorHAnsi" w:cstheme="minorHAnsi"/>
          <w:sz w:val="22"/>
          <w:szCs w:val="22"/>
        </w:rPr>
      </w:pPr>
    </w:p>
    <w:p w14:paraId="6B8F83C6" w14:textId="77777777" w:rsidR="006B3E6A" w:rsidRPr="00BD5F46" w:rsidRDefault="00153D77"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Queremos ter certeza que você compreendeu todos os pontos e que isto contribua para uma melhor estada em nosso Hospital e uma pronta volta para casa. </w:t>
      </w:r>
      <w:r w:rsidR="006B3E6A" w:rsidRPr="00BD5F46">
        <w:rPr>
          <w:rFonts w:asciiTheme="minorHAnsi" w:hAnsiTheme="minorHAnsi" w:cstheme="minorHAnsi"/>
          <w:sz w:val="22"/>
          <w:szCs w:val="22"/>
        </w:rPr>
        <w:t xml:space="preserve"> </w:t>
      </w:r>
    </w:p>
    <w:p w14:paraId="7BBF4155" w14:textId="77777777" w:rsidR="00A542DF" w:rsidRPr="00BD5F46" w:rsidRDefault="00EF60BF"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 </w:t>
      </w:r>
    </w:p>
    <w:p w14:paraId="733A4433" w14:textId="7DBFD275" w:rsidR="00C04B2F" w:rsidRPr="00BD5F46" w:rsidRDefault="00F20BD0" w:rsidP="00242C58">
      <w:pPr>
        <w:pStyle w:val="Default"/>
        <w:spacing w:line="259" w:lineRule="auto"/>
        <w:jc w:val="both"/>
        <w:rPr>
          <w:rFonts w:asciiTheme="minorHAnsi" w:hAnsiTheme="minorHAnsi" w:cstheme="minorHAnsi"/>
          <w:sz w:val="22"/>
          <w:szCs w:val="22"/>
          <w:u w:val="single"/>
        </w:rPr>
      </w:pPr>
      <w:r w:rsidRPr="00BD5F46">
        <w:rPr>
          <w:rFonts w:asciiTheme="minorHAnsi" w:hAnsiTheme="minorHAnsi" w:cstheme="minorHAnsi"/>
          <w:b/>
          <w:bCs/>
          <w:sz w:val="22"/>
          <w:szCs w:val="22"/>
          <w:u w:val="single"/>
        </w:rPr>
        <w:t>Portanto, d</w:t>
      </w:r>
      <w:r w:rsidR="006B3E6A" w:rsidRPr="00BD5F46">
        <w:rPr>
          <w:rFonts w:asciiTheme="minorHAnsi" w:hAnsiTheme="minorHAnsi" w:cstheme="minorHAnsi"/>
          <w:b/>
          <w:bCs/>
          <w:sz w:val="22"/>
          <w:szCs w:val="22"/>
          <w:u w:val="single"/>
        </w:rPr>
        <w:t>eclaro que</w:t>
      </w:r>
      <w:r w:rsidR="006B3E6A" w:rsidRPr="00BD5F46">
        <w:rPr>
          <w:rFonts w:asciiTheme="minorHAnsi" w:hAnsiTheme="minorHAnsi" w:cstheme="minorHAnsi"/>
          <w:sz w:val="22"/>
          <w:szCs w:val="22"/>
          <w:u w:val="single"/>
        </w:rPr>
        <w:t>:</w:t>
      </w:r>
    </w:p>
    <w:p w14:paraId="1D574F24" w14:textId="77777777" w:rsidR="006B3E6A" w:rsidRPr="00BD5F46" w:rsidRDefault="006B3E6A"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 </w:t>
      </w:r>
    </w:p>
    <w:p w14:paraId="3983E03C" w14:textId="519BE5BF" w:rsidR="006B3E6A" w:rsidRPr="00BD5F46" w:rsidRDefault="006B3E6A"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1. Recebi explicações e eu entendi que por estar grávida e para que meu(s) filho(s) ou filha(s) possa(m) nascer devo me submeter a um procedimento de </w:t>
      </w:r>
      <w:r w:rsidR="00BC1946" w:rsidRPr="00FA2945">
        <w:rPr>
          <w:rFonts w:asciiTheme="minorHAnsi" w:hAnsiTheme="minorHAnsi" w:cstheme="minorHAnsi"/>
          <w:b/>
          <w:bCs/>
          <w:sz w:val="22"/>
          <w:szCs w:val="22"/>
          <w:u w:val="single"/>
        </w:rPr>
        <w:t>INDUÇÃO ELETIVA DO TRABALHO DE PARTO</w:t>
      </w:r>
      <w:r w:rsidR="00BC1946">
        <w:rPr>
          <w:rFonts w:asciiTheme="minorHAnsi" w:hAnsiTheme="minorHAnsi" w:cstheme="minorHAnsi"/>
          <w:sz w:val="22"/>
          <w:szCs w:val="22"/>
        </w:rPr>
        <w:t xml:space="preserve">. O </w:t>
      </w:r>
      <w:r w:rsidRPr="00BD5F46">
        <w:rPr>
          <w:rFonts w:asciiTheme="minorHAnsi" w:hAnsiTheme="minorHAnsi" w:cstheme="minorHAnsi"/>
          <w:sz w:val="22"/>
          <w:szCs w:val="22"/>
        </w:rPr>
        <w:t>parto</w:t>
      </w:r>
      <w:r w:rsidR="00FA2945">
        <w:rPr>
          <w:rFonts w:asciiTheme="minorHAnsi" w:hAnsiTheme="minorHAnsi" w:cstheme="minorHAnsi"/>
          <w:sz w:val="22"/>
          <w:szCs w:val="22"/>
        </w:rPr>
        <w:t xml:space="preserve"> poderá ocorrer</w:t>
      </w:r>
      <w:r w:rsidRPr="00BD5F46">
        <w:rPr>
          <w:rFonts w:asciiTheme="minorHAnsi" w:hAnsiTheme="minorHAnsi" w:cstheme="minorHAnsi"/>
          <w:sz w:val="22"/>
          <w:szCs w:val="22"/>
        </w:rPr>
        <w:t xml:space="preserve"> por via vaginal ou cesárea a ser realizado pela equipe médica </w:t>
      </w:r>
      <w:r w:rsidRPr="00BD5F46">
        <w:rPr>
          <w:rFonts w:asciiTheme="minorHAnsi" w:hAnsiTheme="minorHAnsi" w:cstheme="minorHAnsi"/>
          <w:sz w:val="22"/>
          <w:szCs w:val="22"/>
        </w:rPr>
        <w:lastRenderedPageBreak/>
        <w:t>e</w:t>
      </w:r>
      <w:r w:rsidR="00F145D1" w:rsidRPr="00BD5F46">
        <w:rPr>
          <w:rFonts w:asciiTheme="minorHAnsi" w:hAnsiTheme="minorHAnsi" w:cstheme="minorHAnsi"/>
          <w:sz w:val="22"/>
          <w:szCs w:val="22"/>
        </w:rPr>
        <w:t>/ou</w:t>
      </w:r>
      <w:r w:rsidRPr="00BD5F46">
        <w:rPr>
          <w:rFonts w:asciiTheme="minorHAnsi" w:hAnsiTheme="minorHAnsi" w:cstheme="minorHAnsi"/>
          <w:sz w:val="22"/>
          <w:szCs w:val="22"/>
        </w:rPr>
        <w:t xml:space="preserve"> de enfermagem do Hospital; </w:t>
      </w:r>
      <w:r w:rsidR="00AC1930" w:rsidRPr="00BD5F46">
        <w:rPr>
          <w:rFonts w:asciiTheme="minorHAnsi" w:hAnsiTheme="minorHAnsi" w:cstheme="minorHAnsi"/>
          <w:sz w:val="22"/>
          <w:szCs w:val="22"/>
        </w:rPr>
        <w:t>e</w:t>
      </w:r>
      <w:r w:rsidRPr="00BD5F46">
        <w:rPr>
          <w:rFonts w:asciiTheme="minorHAnsi" w:hAnsiTheme="minorHAnsi" w:cstheme="minorHAnsi"/>
          <w:sz w:val="22"/>
          <w:szCs w:val="22"/>
        </w:rPr>
        <w:t xml:space="preserve"> que não existe procedimento médico isento de riscos, mesmo com o uso das melhores técnicas médicas. </w:t>
      </w:r>
    </w:p>
    <w:p w14:paraId="133E3491" w14:textId="77777777" w:rsidR="00C04B2F" w:rsidRPr="00BD5F46" w:rsidRDefault="00C04B2F" w:rsidP="00242C58">
      <w:pPr>
        <w:pStyle w:val="Default"/>
        <w:spacing w:line="259" w:lineRule="auto"/>
        <w:jc w:val="both"/>
        <w:rPr>
          <w:rFonts w:asciiTheme="minorHAnsi" w:hAnsiTheme="minorHAnsi" w:cstheme="minorHAnsi"/>
          <w:sz w:val="22"/>
          <w:szCs w:val="22"/>
        </w:rPr>
      </w:pPr>
    </w:p>
    <w:p w14:paraId="54735F30" w14:textId="3C8817EF" w:rsidR="006B3E6A" w:rsidRDefault="006E57ED"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a. Fui esclarecida que a M</w:t>
      </w:r>
      <w:r w:rsidR="006B3E6A" w:rsidRPr="00BD5F46">
        <w:rPr>
          <w:rFonts w:asciiTheme="minorHAnsi" w:hAnsiTheme="minorHAnsi" w:cstheme="minorHAnsi"/>
          <w:sz w:val="22"/>
          <w:szCs w:val="22"/>
        </w:rPr>
        <w:t xml:space="preserve">edicina não é uma ciência exata e, ainda que o médico e sua equipe tenham o máximo de cuidado, sempre há a possibilidade de problemas não desejados (intercorrências), razão pela qual </w:t>
      </w:r>
      <w:r w:rsidR="00624227" w:rsidRPr="00BD5F46">
        <w:rPr>
          <w:rFonts w:asciiTheme="minorHAnsi" w:hAnsiTheme="minorHAnsi" w:cstheme="minorHAnsi"/>
          <w:sz w:val="22"/>
          <w:szCs w:val="22"/>
        </w:rPr>
        <w:t>fui informada</w:t>
      </w:r>
      <w:r w:rsidR="006B3E6A" w:rsidRPr="00BD5F46">
        <w:rPr>
          <w:rFonts w:asciiTheme="minorHAnsi" w:hAnsiTheme="minorHAnsi" w:cstheme="minorHAnsi"/>
          <w:sz w:val="22"/>
          <w:szCs w:val="22"/>
        </w:rPr>
        <w:t xml:space="preserve"> que durante o trabalho de parto, parto e pós-parto podem ocorrer situações que fogem ao controle absoluto do médico</w:t>
      </w:r>
      <w:r w:rsidR="00624227" w:rsidRPr="00BD5F46">
        <w:rPr>
          <w:rFonts w:asciiTheme="minorHAnsi" w:hAnsiTheme="minorHAnsi" w:cstheme="minorHAnsi"/>
          <w:sz w:val="22"/>
          <w:szCs w:val="22"/>
        </w:rPr>
        <w:t xml:space="preserve"> e enfermagem</w:t>
      </w:r>
      <w:r w:rsidR="005D0840" w:rsidRPr="00BD5F46">
        <w:rPr>
          <w:rFonts w:asciiTheme="minorHAnsi" w:hAnsiTheme="minorHAnsi" w:cstheme="minorHAnsi"/>
          <w:sz w:val="22"/>
          <w:szCs w:val="22"/>
        </w:rPr>
        <w:t>, descritas a seguir num rol explicativo.</w:t>
      </w:r>
    </w:p>
    <w:p w14:paraId="4C0AFB06" w14:textId="77777777" w:rsidR="002E59D8" w:rsidRPr="00BD5F46" w:rsidRDefault="002E59D8" w:rsidP="00242C58">
      <w:pPr>
        <w:pStyle w:val="Default"/>
        <w:spacing w:line="259" w:lineRule="auto"/>
        <w:jc w:val="both"/>
        <w:rPr>
          <w:rFonts w:asciiTheme="minorHAnsi" w:hAnsiTheme="minorHAnsi" w:cstheme="minorHAnsi"/>
          <w:sz w:val="22"/>
          <w:szCs w:val="22"/>
        </w:rPr>
      </w:pPr>
    </w:p>
    <w:p w14:paraId="49FBD178" w14:textId="77777777" w:rsidR="006B3E6A"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2</w:t>
      </w:r>
      <w:r w:rsidR="006B3E6A" w:rsidRPr="00BD5F46">
        <w:rPr>
          <w:rFonts w:asciiTheme="minorHAnsi" w:hAnsiTheme="minorHAnsi" w:cstheme="minorHAnsi"/>
          <w:sz w:val="22"/>
          <w:szCs w:val="22"/>
        </w:rPr>
        <w:t xml:space="preserve">. Em face de razões decorrentes da natureza e que não podem ser alteradas pelo médico, ou pelo Hospital, o recém-nascido poderá ser prematuro, mal formado ou sofrer de alguma doença, que poderá determinar dificuldades de nascimentos ou seqüelas. </w:t>
      </w:r>
    </w:p>
    <w:p w14:paraId="7A3A73BD" w14:textId="49B30558" w:rsidR="000966CE"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3. </w:t>
      </w:r>
      <w:r w:rsidR="006B3E6A" w:rsidRPr="00BD5F46">
        <w:rPr>
          <w:rFonts w:asciiTheme="minorHAnsi" w:hAnsiTheme="minorHAnsi" w:cstheme="minorHAnsi"/>
          <w:sz w:val="22"/>
          <w:szCs w:val="22"/>
        </w:rPr>
        <w:t xml:space="preserve">Estou plenamente ciente e de acordo que a opção pela realização </w:t>
      </w:r>
      <w:r w:rsidR="008A2CD2">
        <w:rPr>
          <w:rFonts w:asciiTheme="minorHAnsi" w:hAnsiTheme="minorHAnsi" w:cstheme="minorHAnsi"/>
          <w:sz w:val="22"/>
          <w:szCs w:val="22"/>
        </w:rPr>
        <w:t xml:space="preserve">da </w:t>
      </w:r>
      <w:r w:rsidR="008A2CD2" w:rsidRPr="00FA2945">
        <w:rPr>
          <w:rFonts w:asciiTheme="minorHAnsi" w:hAnsiTheme="minorHAnsi" w:cstheme="minorHAnsi"/>
          <w:b/>
          <w:bCs/>
          <w:sz w:val="22"/>
          <w:szCs w:val="22"/>
          <w:u w:val="single"/>
        </w:rPr>
        <w:t>INDUÇÃO ELETIVA DO TRABALHO DE PARTO</w:t>
      </w:r>
      <w:r w:rsidR="008A2CD2" w:rsidRPr="00BD5F46">
        <w:rPr>
          <w:rFonts w:asciiTheme="minorHAnsi" w:hAnsiTheme="minorHAnsi" w:cstheme="minorHAnsi"/>
          <w:sz w:val="22"/>
          <w:szCs w:val="22"/>
        </w:rPr>
        <w:t xml:space="preserve"> </w:t>
      </w:r>
      <w:r w:rsidR="008A2CD2">
        <w:rPr>
          <w:rFonts w:asciiTheme="minorHAnsi" w:hAnsiTheme="minorHAnsi" w:cstheme="minorHAnsi"/>
          <w:sz w:val="22"/>
          <w:szCs w:val="22"/>
        </w:rPr>
        <w:t xml:space="preserve">e nascimento </w:t>
      </w:r>
      <w:r w:rsidR="00286E6C">
        <w:rPr>
          <w:rFonts w:asciiTheme="minorHAnsi" w:hAnsiTheme="minorHAnsi" w:cstheme="minorHAnsi"/>
          <w:sz w:val="22"/>
          <w:szCs w:val="22"/>
        </w:rPr>
        <w:t xml:space="preserve">de </w:t>
      </w:r>
      <w:r w:rsidR="006B3E6A" w:rsidRPr="00BD5F46">
        <w:rPr>
          <w:rFonts w:asciiTheme="minorHAnsi" w:hAnsiTheme="minorHAnsi" w:cstheme="minorHAnsi"/>
          <w:sz w:val="22"/>
          <w:szCs w:val="22"/>
        </w:rPr>
        <w:t xml:space="preserve"> PARTO NORMAL ou PARTO CESÁREA é uma decisão que deve ser tomada pela parturiente em con</w:t>
      </w:r>
      <w:r w:rsidR="00C86800" w:rsidRPr="00BD5F46">
        <w:rPr>
          <w:rFonts w:asciiTheme="minorHAnsi" w:hAnsiTheme="minorHAnsi" w:cstheme="minorHAnsi"/>
          <w:sz w:val="22"/>
          <w:szCs w:val="22"/>
        </w:rPr>
        <w:t>junto com o seu médico obstetra.</w:t>
      </w:r>
    </w:p>
    <w:p w14:paraId="12AD3A98" w14:textId="3E836308" w:rsidR="00286E6C" w:rsidRDefault="00286E6C" w:rsidP="00242C58">
      <w:pPr>
        <w:pStyle w:val="Default"/>
        <w:spacing w:after="100" w:afterAutospacing="1" w:line="259" w:lineRule="auto"/>
        <w:jc w:val="both"/>
        <w:rPr>
          <w:rFonts w:asciiTheme="minorHAnsi" w:hAnsiTheme="minorHAnsi" w:cstheme="minorHAnsi"/>
          <w:b/>
          <w:bCs/>
          <w:sz w:val="22"/>
          <w:szCs w:val="22"/>
          <w:u w:val="single"/>
        </w:rPr>
      </w:pPr>
      <w:r w:rsidRPr="00FA2945">
        <w:rPr>
          <w:rFonts w:asciiTheme="minorHAnsi" w:hAnsiTheme="minorHAnsi" w:cstheme="minorHAnsi"/>
          <w:b/>
          <w:bCs/>
          <w:sz w:val="22"/>
          <w:szCs w:val="22"/>
          <w:u w:val="single"/>
        </w:rPr>
        <w:t>INDUÇÃO ELETIVA DO TRABALHO DE PARTO</w:t>
      </w:r>
    </w:p>
    <w:p w14:paraId="1A14A6D4"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Declaro que fui informada sobre a indução eletiva do parto, que consiste em iniciar artificialmente o trabalho de parto por meio de medicamentos ou métodos mecânicos. Esta indução é realizada por razões não emergenciais, mas que visam o melhor resultado para a saúde materna e fetal, conforme indicação clínica estabelecida pela equipe médica.</w:t>
      </w:r>
    </w:p>
    <w:p w14:paraId="285BCDB9" w14:textId="1A4C9366" w:rsidR="00E5741B" w:rsidRPr="00E5741B" w:rsidRDefault="009B5485" w:rsidP="00E5741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4</w:t>
      </w:r>
      <w:r w:rsidR="00E5741B" w:rsidRPr="00E5741B">
        <w:rPr>
          <w:rFonts w:asciiTheme="minorHAnsi" w:hAnsiTheme="minorHAnsi" w:cstheme="minorHAnsi"/>
          <w:sz w:val="22"/>
          <w:szCs w:val="22"/>
        </w:rPr>
        <w:t>. Métodos de Indução</w:t>
      </w:r>
    </w:p>
    <w:p w14:paraId="64EFFE42"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Fui esclarecida sobre os possíveis métodos de indução que podem ser utilizados isoladamente ou em combinação:</w:t>
      </w:r>
    </w:p>
    <w:p w14:paraId="458AC26A" w14:textId="0653E6E2" w:rsidR="00E5741B" w:rsidRPr="00E5741B" w:rsidRDefault="009B5485" w:rsidP="00E5741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4</w:t>
      </w:r>
      <w:r w:rsidR="00E5741B" w:rsidRPr="00E5741B">
        <w:rPr>
          <w:rFonts w:asciiTheme="minorHAnsi" w:hAnsiTheme="minorHAnsi" w:cstheme="minorHAnsi"/>
          <w:sz w:val="22"/>
          <w:szCs w:val="22"/>
        </w:rPr>
        <w:t>.1. Ocitocina Sintética (Pitocina)</w:t>
      </w:r>
    </w:p>
    <w:p w14:paraId="77513286"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Hormônio administrado por via intravenosa (gotejamento contínuo) para estimular as contrações uterinas. A dose é ajustada gradualmente conforme a resposta do útero. O monitoramento cardíaco fetal contínuo é obrigatório durante o uso de ocitocina.</w:t>
      </w:r>
    </w:p>
    <w:p w14:paraId="4B17D567" w14:textId="7BB2433D" w:rsidR="00E5741B" w:rsidRPr="00E5741B" w:rsidRDefault="009B5485" w:rsidP="00E5741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4</w:t>
      </w:r>
      <w:r w:rsidR="00E5741B" w:rsidRPr="00E5741B">
        <w:rPr>
          <w:rFonts w:asciiTheme="minorHAnsi" w:hAnsiTheme="minorHAnsi" w:cstheme="minorHAnsi"/>
          <w:sz w:val="22"/>
          <w:szCs w:val="22"/>
        </w:rPr>
        <w:t>.2. Prostaglandinas (Misoprostol ou Dinoprostone)</w:t>
      </w:r>
    </w:p>
    <w:p w14:paraId="6C62B8DE"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Medicamentos que amadurecem o colo do útero e estimulam contrações. Podem ser administrados por via vaginal (comprimido ou gel) ou oral. O intervalo entre doses é de 3 a 6 horas, conforme protocolo institucional. Requer monitoramento fetal após cada dose.</w:t>
      </w:r>
    </w:p>
    <w:p w14:paraId="199769BD" w14:textId="1600ABA6" w:rsidR="00E5741B" w:rsidRPr="00E5741B" w:rsidRDefault="009B5485" w:rsidP="00E5741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4</w:t>
      </w:r>
      <w:r w:rsidR="00E5741B" w:rsidRPr="00E5741B">
        <w:rPr>
          <w:rFonts w:asciiTheme="minorHAnsi" w:hAnsiTheme="minorHAnsi" w:cstheme="minorHAnsi"/>
          <w:sz w:val="22"/>
          <w:szCs w:val="22"/>
        </w:rPr>
        <w:t>.3. Métodos Mecânicos</w:t>
      </w:r>
    </w:p>
    <w:p w14:paraId="60C03F71"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Incluem sonda de Foley (cateter com balão), que é inserida no colo do útero e insuflada com soro fisiológico para dilatar mecanicamente. Pode ser associada a peso ou deixada em posição fixa. Também podem ser utilizados outros métodos como o cateter duplo-lúmen ou dilatadores cervicais.</w:t>
      </w:r>
    </w:p>
    <w:p w14:paraId="47365AB9" w14:textId="3D30D0E8" w:rsidR="00E5741B" w:rsidRPr="00E5741B" w:rsidRDefault="008102A4" w:rsidP="00E5741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5</w:t>
      </w:r>
      <w:r w:rsidR="00E5741B" w:rsidRPr="00E5741B">
        <w:rPr>
          <w:rFonts w:asciiTheme="minorHAnsi" w:hAnsiTheme="minorHAnsi" w:cstheme="minorHAnsi"/>
          <w:sz w:val="22"/>
          <w:szCs w:val="22"/>
        </w:rPr>
        <w:t>. Benefícios da Indução Eletiva de Parto</w:t>
      </w:r>
    </w:p>
    <w:p w14:paraId="387BD00B" w14:textId="1EB0D5C4" w:rsidR="00BF0F17" w:rsidRPr="00E5741B" w:rsidRDefault="00E5741B" w:rsidP="00BF0F17">
      <w:pPr>
        <w:pStyle w:val="Default"/>
        <w:jc w:val="both"/>
        <w:rPr>
          <w:rFonts w:asciiTheme="minorHAnsi" w:hAnsiTheme="minorHAnsi" w:cstheme="minorHAnsi"/>
          <w:sz w:val="22"/>
          <w:szCs w:val="22"/>
        </w:rPr>
      </w:pPr>
      <w:r w:rsidRPr="00E5741B">
        <w:rPr>
          <w:rFonts w:asciiTheme="minorHAnsi" w:hAnsiTheme="minorHAnsi" w:cstheme="minorHAnsi"/>
          <w:sz w:val="22"/>
          <w:szCs w:val="22"/>
        </w:rPr>
        <w:t>•</w:t>
      </w:r>
      <w:r w:rsidRPr="00E5741B">
        <w:rPr>
          <w:rFonts w:asciiTheme="minorHAnsi" w:hAnsiTheme="minorHAnsi" w:cstheme="minorHAnsi"/>
          <w:sz w:val="22"/>
          <w:szCs w:val="22"/>
        </w:rPr>
        <w:tab/>
        <w:t>Evitar complicações associadas à gestação prolongada, como insuficiência placentária e morte fetal</w:t>
      </w:r>
      <w:r w:rsidR="00BF0F17">
        <w:rPr>
          <w:rFonts w:asciiTheme="minorHAnsi" w:hAnsiTheme="minorHAnsi" w:cstheme="minorHAnsi"/>
          <w:sz w:val="22"/>
          <w:szCs w:val="22"/>
        </w:rPr>
        <w:t>.</w:t>
      </w:r>
    </w:p>
    <w:p w14:paraId="67FC6C0D" w14:textId="77777777" w:rsidR="00E5741B" w:rsidRPr="00E5741B" w:rsidRDefault="00E5741B" w:rsidP="00BF0F17">
      <w:pPr>
        <w:pStyle w:val="Default"/>
        <w:jc w:val="both"/>
        <w:rPr>
          <w:rFonts w:asciiTheme="minorHAnsi" w:hAnsiTheme="minorHAnsi" w:cstheme="minorHAnsi"/>
          <w:sz w:val="22"/>
          <w:szCs w:val="22"/>
        </w:rPr>
      </w:pPr>
      <w:r w:rsidRPr="00E5741B">
        <w:rPr>
          <w:rFonts w:asciiTheme="minorHAnsi" w:hAnsiTheme="minorHAnsi" w:cstheme="minorHAnsi"/>
          <w:sz w:val="22"/>
          <w:szCs w:val="22"/>
        </w:rPr>
        <w:lastRenderedPageBreak/>
        <w:t>•</w:t>
      </w:r>
      <w:r w:rsidRPr="00E5741B">
        <w:rPr>
          <w:rFonts w:asciiTheme="minorHAnsi" w:hAnsiTheme="minorHAnsi" w:cstheme="minorHAnsi"/>
          <w:sz w:val="22"/>
          <w:szCs w:val="22"/>
        </w:rPr>
        <w:tab/>
        <w:t>Redução de risco em gestações de alto risco com condições maternas ou fetais específicas</w:t>
      </w:r>
    </w:p>
    <w:p w14:paraId="59CA1885" w14:textId="77777777" w:rsidR="00E5741B" w:rsidRPr="00E5741B" w:rsidRDefault="00E5741B" w:rsidP="00BF0F17">
      <w:pPr>
        <w:pStyle w:val="Default"/>
        <w:jc w:val="both"/>
        <w:rPr>
          <w:rFonts w:asciiTheme="minorHAnsi" w:hAnsiTheme="minorHAnsi" w:cstheme="minorHAnsi"/>
          <w:sz w:val="22"/>
          <w:szCs w:val="22"/>
        </w:rPr>
      </w:pPr>
      <w:r w:rsidRPr="00E5741B">
        <w:rPr>
          <w:rFonts w:asciiTheme="minorHAnsi" w:hAnsiTheme="minorHAnsi" w:cstheme="minorHAnsi"/>
          <w:sz w:val="22"/>
          <w:szCs w:val="22"/>
        </w:rPr>
        <w:t>•</w:t>
      </w:r>
      <w:r w:rsidRPr="00E5741B">
        <w:rPr>
          <w:rFonts w:asciiTheme="minorHAnsi" w:hAnsiTheme="minorHAnsi" w:cstheme="minorHAnsi"/>
          <w:sz w:val="22"/>
          <w:szCs w:val="22"/>
        </w:rPr>
        <w:tab/>
        <w:t>Possibilidade de parto vaginal em vez de cesariana em muitos casos</w:t>
      </w:r>
    </w:p>
    <w:p w14:paraId="09DD3C89" w14:textId="77777777" w:rsidR="00BF0F17" w:rsidRDefault="00BF0F17" w:rsidP="00E5741B">
      <w:pPr>
        <w:pStyle w:val="Default"/>
        <w:spacing w:after="100" w:afterAutospacing="1" w:line="259" w:lineRule="auto"/>
        <w:jc w:val="both"/>
        <w:rPr>
          <w:rFonts w:asciiTheme="minorHAnsi" w:hAnsiTheme="minorHAnsi" w:cstheme="minorHAnsi"/>
          <w:sz w:val="22"/>
          <w:szCs w:val="22"/>
        </w:rPr>
      </w:pPr>
    </w:p>
    <w:p w14:paraId="7AFEA199" w14:textId="3DFEC125" w:rsidR="00E5741B" w:rsidRPr="00E5741B" w:rsidRDefault="00BF0F17" w:rsidP="00E5741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6</w:t>
      </w:r>
      <w:r w:rsidR="00E5741B" w:rsidRPr="00E5741B">
        <w:rPr>
          <w:rFonts w:asciiTheme="minorHAnsi" w:hAnsiTheme="minorHAnsi" w:cstheme="minorHAnsi"/>
          <w:sz w:val="22"/>
          <w:szCs w:val="22"/>
        </w:rPr>
        <w:t>. Riscos e Possíveis Complicações da Indução</w:t>
      </w:r>
    </w:p>
    <w:p w14:paraId="158A6DEF"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p>
    <w:p w14:paraId="7AA82D55" w14:textId="6A69AB4B" w:rsidR="00E5741B" w:rsidRPr="00E5741B" w:rsidRDefault="00BF0F17" w:rsidP="00E5741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6</w:t>
      </w:r>
      <w:r w:rsidR="00E5741B" w:rsidRPr="00E5741B">
        <w:rPr>
          <w:rFonts w:asciiTheme="minorHAnsi" w:hAnsiTheme="minorHAnsi" w:cstheme="minorHAnsi"/>
          <w:sz w:val="22"/>
          <w:szCs w:val="22"/>
        </w:rPr>
        <w:t>.1. Hiperestimulação Uterina (Taquissistolia)</w:t>
      </w:r>
    </w:p>
    <w:p w14:paraId="20E008F9"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Contrações muito fortes, frequentes ou prolongadas que podem reduzir o fluxo sanguíneo para a placenta, afetando os batimentos cardíacos do bebê. Incidência: 5-10% dos casos. Pode necessitar redução ou suspensão da medicação indutora.</w:t>
      </w:r>
    </w:p>
    <w:p w14:paraId="169C0180" w14:textId="4CABA06D" w:rsidR="00E5741B" w:rsidRPr="00E5741B" w:rsidRDefault="000864E5" w:rsidP="00E5741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6</w:t>
      </w:r>
      <w:r w:rsidR="00E5741B" w:rsidRPr="00E5741B">
        <w:rPr>
          <w:rFonts w:asciiTheme="minorHAnsi" w:hAnsiTheme="minorHAnsi" w:cstheme="minorHAnsi"/>
          <w:sz w:val="22"/>
          <w:szCs w:val="22"/>
        </w:rPr>
        <w:t>.2. Falha na Indução</w:t>
      </w:r>
    </w:p>
    <w:p w14:paraId="79F23E86" w14:textId="00B0B3D8"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O trabalho de parto pode não progredir adequadamente apesar da indução, necessitando de cesariana de emergência. Incidência: 30</w:t>
      </w:r>
      <w:r w:rsidR="000864E5">
        <w:rPr>
          <w:rFonts w:asciiTheme="minorHAnsi" w:hAnsiTheme="minorHAnsi" w:cstheme="minorHAnsi"/>
          <w:sz w:val="22"/>
          <w:szCs w:val="22"/>
        </w:rPr>
        <w:t>-40</w:t>
      </w:r>
      <w:r w:rsidRPr="00E5741B">
        <w:rPr>
          <w:rFonts w:asciiTheme="minorHAnsi" w:hAnsiTheme="minorHAnsi" w:cstheme="minorHAnsi"/>
          <w:sz w:val="22"/>
          <w:szCs w:val="22"/>
        </w:rPr>
        <w:t>% em primíparas (mulheres no primeiro parto). Fatores que aumentam o risco incluem idade materna avançada, obesidade e cicatrizes uterinas prévias.</w:t>
      </w:r>
    </w:p>
    <w:p w14:paraId="366615D2" w14:textId="132CC130" w:rsidR="00E5741B" w:rsidRPr="00E5741B" w:rsidRDefault="000864E5" w:rsidP="00E5741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6</w:t>
      </w:r>
      <w:r w:rsidR="00E5741B" w:rsidRPr="00E5741B">
        <w:rPr>
          <w:rFonts w:asciiTheme="minorHAnsi" w:hAnsiTheme="minorHAnsi" w:cstheme="minorHAnsi"/>
          <w:sz w:val="22"/>
          <w:szCs w:val="22"/>
        </w:rPr>
        <w:t>.3. Maior Necessidade de Analgesia</w:t>
      </w:r>
    </w:p>
    <w:p w14:paraId="055FE545"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O trabalho de parto induzido pode ser mais intenso e doloroso que o espontâneo, aumentando a demanda por medicamentos para alívio da dor (analgésicos, peridural ou raquianestesia).</w:t>
      </w:r>
    </w:p>
    <w:p w14:paraId="3E664903" w14:textId="6E416811" w:rsidR="00E5741B" w:rsidRPr="00E5741B" w:rsidRDefault="000864E5" w:rsidP="00E5741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6</w:t>
      </w:r>
      <w:r w:rsidR="00E5741B" w:rsidRPr="00E5741B">
        <w:rPr>
          <w:rFonts w:asciiTheme="minorHAnsi" w:hAnsiTheme="minorHAnsi" w:cstheme="minorHAnsi"/>
          <w:sz w:val="22"/>
          <w:szCs w:val="22"/>
        </w:rPr>
        <w:t>.4. Risco Aumentado de Infecção</w:t>
      </w:r>
    </w:p>
    <w:p w14:paraId="750BCDBB"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Especialmente com métodos mecânicos ou em casos de ruptura prolongada de membranas. Pode incluir infecção amniótica (corioamnionite), infecção puerperal ou sepse materna.</w:t>
      </w:r>
    </w:p>
    <w:p w14:paraId="1D43ED04" w14:textId="4A70131E" w:rsidR="00E5741B" w:rsidRPr="00E5741B" w:rsidRDefault="000864E5" w:rsidP="00E5741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6</w:t>
      </w:r>
      <w:r w:rsidR="00E5741B" w:rsidRPr="00E5741B">
        <w:rPr>
          <w:rFonts w:asciiTheme="minorHAnsi" w:hAnsiTheme="minorHAnsi" w:cstheme="minorHAnsi"/>
          <w:sz w:val="22"/>
          <w:szCs w:val="22"/>
        </w:rPr>
        <w:t>.5. Hemorragia Pós-Parto</w:t>
      </w:r>
    </w:p>
    <w:p w14:paraId="51E879A2"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Sangramento excessivo após o parto pode ocorrer devido à atonia uterina (falta de contração adequada do útero). Incidência: 1-5% dos partos induzidos. Pode necessitar medicamentos, transfusão sanguínea ou, raramente, cirurgia.</w:t>
      </w:r>
    </w:p>
    <w:p w14:paraId="357613FD" w14:textId="36575350" w:rsidR="00E5741B" w:rsidRPr="00E5741B" w:rsidRDefault="00CB4FB6" w:rsidP="00E5741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6</w:t>
      </w:r>
      <w:r w:rsidR="00E5741B" w:rsidRPr="00E5741B">
        <w:rPr>
          <w:rFonts w:asciiTheme="minorHAnsi" w:hAnsiTheme="minorHAnsi" w:cstheme="minorHAnsi"/>
          <w:sz w:val="22"/>
          <w:szCs w:val="22"/>
        </w:rPr>
        <w:t>.6. Hiperstimulação com Sofrimento Fetal</w:t>
      </w:r>
    </w:p>
    <w:p w14:paraId="0DE98E94"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Em casos raros, a hiperestimulação pode levar a sofrimento fetal agudo, necessitando intervenção de emergência (cesariana de urgência) para salvar a vida do bebê.</w:t>
      </w:r>
    </w:p>
    <w:p w14:paraId="732FD6BB" w14:textId="720EE6AD" w:rsidR="00E5741B" w:rsidRPr="00E5741B" w:rsidRDefault="00CB4FB6" w:rsidP="00E5741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6</w:t>
      </w:r>
      <w:r w:rsidR="00E5741B" w:rsidRPr="00E5741B">
        <w:rPr>
          <w:rFonts w:asciiTheme="minorHAnsi" w:hAnsiTheme="minorHAnsi" w:cstheme="minorHAnsi"/>
          <w:sz w:val="22"/>
          <w:szCs w:val="22"/>
        </w:rPr>
        <w:t>.7. Complicações Relacionadas a Métodos Específicos</w:t>
      </w:r>
    </w:p>
    <w:p w14:paraId="0D4DC51D"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Prostaglandinas podem causar náuseas, vômitos, diarreia e febre. Métodos mecânicos podem causar desconforto, sangramento vaginal leve ou, raramente, perfuração cervical.</w:t>
      </w:r>
    </w:p>
    <w:p w14:paraId="7B8FA2B4"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p>
    <w:p w14:paraId="5061C3EF" w14:textId="655A850E" w:rsidR="00E5741B" w:rsidRPr="00E5741B" w:rsidRDefault="00CB4FB6" w:rsidP="00E5741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7</w:t>
      </w:r>
      <w:r w:rsidR="00E5741B" w:rsidRPr="00E5741B">
        <w:rPr>
          <w:rFonts w:asciiTheme="minorHAnsi" w:hAnsiTheme="minorHAnsi" w:cstheme="minorHAnsi"/>
          <w:sz w:val="22"/>
          <w:szCs w:val="22"/>
        </w:rPr>
        <w:t>. Processo de Indução e Monitoramento</w:t>
      </w:r>
    </w:p>
    <w:p w14:paraId="51A67B12"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Durante a indução, serei submetida a:</w:t>
      </w:r>
    </w:p>
    <w:p w14:paraId="7ACC33CF"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lastRenderedPageBreak/>
        <w:t>•</w:t>
      </w:r>
      <w:r w:rsidRPr="00E5741B">
        <w:rPr>
          <w:rFonts w:asciiTheme="minorHAnsi" w:hAnsiTheme="minorHAnsi" w:cstheme="minorHAnsi"/>
          <w:sz w:val="22"/>
          <w:szCs w:val="22"/>
        </w:rPr>
        <w:tab/>
        <w:t>Monitoramento cardíaco fetal contínuo (cardiotocografia) para avaliar os batimentos do bebê e as contrações uterinas</w:t>
      </w:r>
    </w:p>
    <w:p w14:paraId="06EC76FA"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w:t>
      </w:r>
      <w:r w:rsidRPr="00E5741B">
        <w:rPr>
          <w:rFonts w:asciiTheme="minorHAnsi" w:hAnsiTheme="minorHAnsi" w:cstheme="minorHAnsi"/>
          <w:sz w:val="22"/>
          <w:szCs w:val="22"/>
        </w:rPr>
        <w:tab/>
        <w:t>Avaliação periódica do colo do útero para avaliar dilatação e amadurecimento</w:t>
      </w:r>
    </w:p>
    <w:p w14:paraId="389D0227"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w:t>
      </w:r>
      <w:r w:rsidRPr="00E5741B">
        <w:rPr>
          <w:rFonts w:asciiTheme="minorHAnsi" w:hAnsiTheme="minorHAnsi" w:cstheme="minorHAnsi"/>
          <w:sz w:val="22"/>
          <w:szCs w:val="22"/>
        </w:rPr>
        <w:tab/>
        <w:t>Verificação de sinais vitais maternos (pressão arterial, frequência cardíaca, temperatura)</w:t>
      </w:r>
    </w:p>
    <w:p w14:paraId="7A6867E2"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w:t>
      </w:r>
      <w:r w:rsidRPr="00E5741B">
        <w:rPr>
          <w:rFonts w:asciiTheme="minorHAnsi" w:hAnsiTheme="minorHAnsi" w:cstheme="minorHAnsi"/>
          <w:sz w:val="22"/>
          <w:szCs w:val="22"/>
        </w:rPr>
        <w:tab/>
        <w:t>Acesso intravenoso para administração de medicamentos e possível transfusão se necessário</w:t>
      </w:r>
    </w:p>
    <w:p w14:paraId="77EC1488"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p>
    <w:p w14:paraId="36DC8C5C" w14:textId="40401D25" w:rsidR="00E5741B" w:rsidRPr="00E5741B" w:rsidRDefault="00A02F0C" w:rsidP="00E5741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8</w:t>
      </w:r>
      <w:r w:rsidR="00E5741B" w:rsidRPr="00E5741B">
        <w:rPr>
          <w:rFonts w:asciiTheme="minorHAnsi" w:hAnsiTheme="minorHAnsi" w:cstheme="minorHAnsi"/>
          <w:sz w:val="22"/>
          <w:szCs w:val="22"/>
        </w:rPr>
        <w:t>. Duração da Indução</w:t>
      </w:r>
    </w:p>
    <w:p w14:paraId="46016F14"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A indução pode levar de 12 a 24 horas ou mais até o início do trabalho de parto ativo. Em alguns casos, a indução pode não ter sucesso no primeiro dia, necessitando continuação nos dias seguintes ou realização de cesariana. Cada caso é único e depende de fatores como idade materna, paridade (número de partos anteriores), condição do colo do útero e resposta individual à indução.</w:t>
      </w:r>
    </w:p>
    <w:p w14:paraId="400F1AF2"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p>
    <w:p w14:paraId="1E899719" w14:textId="328C0B7F" w:rsidR="00E5741B" w:rsidRPr="00E5741B" w:rsidRDefault="00A02F0C" w:rsidP="00E5741B">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9</w:t>
      </w:r>
      <w:r w:rsidR="00E5741B" w:rsidRPr="00E5741B">
        <w:rPr>
          <w:rFonts w:asciiTheme="minorHAnsi" w:hAnsiTheme="minorHAnsi" w:cstheme="minorHAnsi"/>
          <w:sz w:val="22"/>
          <w:szCs w:val="22"/>
        </w:rPr>
        <w:t>. Recuperação Pós-Parto</w:t>
      </w:r>
    </w:p>
    <w:p w14:paraId="1F76641D"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Após o parto vaginal induzido, a recuperação é semelhante à do parto espontâneo, com possível maior desconforto relacionado às contrações mais intensas. Serei monitorada quanto a sangramento excessivo, infecção e complicações pós-parto. Se necessária cesariana de emergência, a recuperação será mais prolongada, conforme descrito em termo específico.</w:t>
      </w:r>
    </w:p>
    <w:p w14:paraId="1BEB71B2"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p>
    <w:p w14:paraId="3275863E" w14:textId="79383763"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1</w:t>
      </w:r>
      <w:r w:rsidR="00914109">
        <w:rPr>
          <w:rFonts w:asciiTheme="minorHAnsi" w:hAnsiTheme="minorHAnsi" w:cstheme="minorHAnsi"/>
          <w:sz w:val="22"/>
          <w:szCs w:val="22"/>
        </w:rPr>
        <w:t>0</w:t>
      </w:r>
      <w:r w:rsidRPr="00E5741B">
        <w:rPr>
          <w:rFonts w:asciiTheme="minorHAnsi" w:hAnsiTheme="minorHAnsi" w:cstheme="minorHAnsi"/>
          <w:sz w:val="22"/>
          <w:szCs w:val="22"/>
        </w:rPr>
        <w:t>. Alternativas à Indução Eletiva</w:t>
      </w:r>
    </w:p>
    <w:p w14:paraId="61ABC46D"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Fui informada sobre as seguintes alternativas:</w:t>
      </w:r>
    </w:p>
    <w:p w14:paraId="159B6384" w14:textId="77777777" w:rsidR="00E5741B" w:rsidRPr="00E5741B"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w:t>
      </w:r>
      <w:r w:rsidRPr="00E5741B">
        <w:rPr>
          <w:rFonts w:asciiTheme="minorHAnsi" w:hAnsiTheme="minorHAnsi" w:cstheme="minorHAnsi"/>
          <w:sz w:val="22"/>
          <w:szCs w:val="22"/>
        </w:rPr>
        <w:tab/>
        <w:t>Espera pelo trabalho de parto espontâneo (conduta expectante), quando clinicamente apropriado</w:t>
      </w:r>
    </w:p>
    <w:p w14:paraId="094EA2F9" w14:textId="6081FCFD" w:rsidR="0028561D" w:rsidRDefault="00E5741B" w:rsidP="00E5741B">
      <w:pPr>
        <w:pStyle w:val="Default"/>
        <w:spacing w:after="100" w:afterAutospacing="1" w:line="259" w:lineRule="auto"/>
        <w:jc w:val="both"/>
        <w:rPr>
          <w:rFonts w:asciiTheme="minorHAnsi" w:hAnsiTheme="minorHAnsi" w:cstheme="minorHAnsi"/>
          <w:sz w:val="22"/>
          <w:szCs w:val="22"/>
        </w:rPr>
      </w:pPr>
      <w:r w:rsidRPr="00E5741B">
        <w:rPr>
          <w:rFonts w:asciiTheme="minorHAnsi" w:hAnsiTheme="minorHAnsi" w:cstheme="minorHAnsi"/>
          <w:sz w:val="22"/>
          <w:szCs w:val="22"/>
        </w:rPr>
        <w:t>•</w:t>
      </w:r>
      <w:r w:rsidRPr="00E5741B">
        <w:rPr>
          <w:rFonts w:asciiTheme="minorHAnsi" w:hAnsiTheme="minorHAnsi" w:cstheme="minorHAnsi"/>
          <w:sz w:val="22"/>
          <w:szCs w:val="22"/>
        </w:rPr>
        <w:tab/>
        <w:t>Cesariana eletiva, quando apropriado clinicamente</w:t>
      </w:r>
    </w:p>
    <w:p w14:paraId="0D4C2DBD" w14:textId="77777777" w:rsidR="00286E6C" w:rsidRPr="00BD5F46" w:rsidRDefault="00286E6C" w:rsidP="00242C58">
      <w:pPr>
        <w:pStyle w:val="Default"/>
        <w:spacing w:after="100" w:afterAutospacing="1" w:line="259" w:lineRule="auto"/>
        <w:jc w:val="both"/>
        <w:rPr>
          <w:rFonts w:asciiTheme="minorHAnsi" w:hAnsiTheme="minorHAnsi" w:cstheme="minorHAnsi"/>
          <w:sz w:val="22"/>
          <w:szCs w:val="22"/>
        </w:rPr>
      </w:pPr>
    </w:p>
    <w:p w14:paraId="34E77C3A" w14:textId="3CBF2960" w:rsidR="006B3E6A" w:rsidRPr="00BD5F46" w:rsidRDefault="000966CE" w:rsidP="00242C58">
      <w:pPr>
        <w:pStyle w:val="Default"/>
        <w:spacing w:after="100" w:afterAutospacing="1" w:line="259" w:lineRule="auto"/>
        <w:jc w:val="both"/>
        <w:rPr>
          <w:rFonts w:asciiTheme="minorHAnsi" w:hAnsiTheme="minorHAnsi" w:cstheme="minorHAnsi"/>
          <w:b/>
          <w:sz w:val="22"/>
          <w:szCs w:val="22"/>
          <w:u w:val="single"/>
        </w:rPr>
      </w:pPr>
      <w:r w:rsidRPr="00BD5F46">
        <w:rPr>
          <w:rFonts w:asciiTheme="minorHAnsi" w:hAnsiTheme="minorHAnsi" w:cstheme="minorHAnsi"/>
          <w:b/>
          <w:sz w:val="22"/>
          <w:szCs w:val="22"/>
          <w:u w:val="single"/>
        </w:rPr>
        <w:t xml:space="preserve">PARTO </w:t>
      </w:r>
      <w:r w:rsidR="000045B7">
        <w:rPr>
          <w:rFonts w:asciiTheme="minorHAnsi" w:hAnsiTheme="minorHAnsi" w:cstheme="minorHAnsi"/>
          <w:b/>
          <w:sz w:val="22"/>
          <w:szCs w:val="22"/>
          <w:u w:val="single"/>
        </w:rPr>
        <w:t>VAGINAL (NORMAL)</w:t>
      </w:r>
      <w:r w:rsidR="006B3E6A" w:rsidRPr="00BD5F46">
        <w:rPr>
          <w:rFonts w:asciiTheme="minorHAnsi" w:hAnsiTheme="minorHAnsi" w:cstheme="minorHAnsi"/>
          <w:b/>
          <w:sz w:val="22"/>
          <w:szCs w:val="22"/>
          <w:u w:val="single"/>
        </w:rPr>
        <w:t xml:space="preserve"> </w:t>
      </w:r>
    </w:p>
    <w:p w14:paraId="16869471" w14:textId="6EFED453" w:rsidR="006B3E6A"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4</w:t>
      </w:r>
      <w:r w:rsidR="006B3E6A" w:rsidRPr="00BD5F46">
        <w:rPr>
          <w:rFonts w:asciiTheme="minorHAnsi" w:hAnsiTheme="minorHAnsi" w:cstheme="minorHAnsi"/>
          <w:sz w:val="22"/>
          <w:szCs w:val="22"/>
        </w:rPr>
        <w:t xml:space="preserve">. Se </w:t>
      </w:r>
      <w:r w:rsidR="006B3E6A" w:rsidRPr="00BD5F46">
        <w:rPr>
          <w:rFonts w:asciiTheme="minorHAnsi" w:hAnsiTheme="minorHAnsi" w:cstheme="minorHAnsi"/>
          <w:b/>
          <w:bCs/>
          <w:sz w:val="22"/>
          <w:szCs w:val="22"/>
        </w:rPr>
        <w:t xml:space="preserve">PARTO </w:t>
      </w:r>
      <w:r w:rsidR="000045B7">
        <w:rPr>
          <w:rFonts w:asciiTheme="minorHAnsi" w:hAnsiTheme="minorHAnsi" w:cstheme="minorHAnsi"/>
          <w:b/>
          <w:bCs/>
          <w:sz w:val="22"/>
          <w:szCs w:val="22"/>
        </w:rPr>
        <w:t>VAGINAL (</w:t>
      </w:r>
      <w:r w:rsidR="006B3E6A" w:rsidRPr="00BD5F46">
        <w:rPr>
          <w:rFonts w:asciiTheme="minorHAnsi" w:hAnsiTheme="minorHAnsi" w:cstheme="minorHAnsi"/>
          <w:b/>
          <w:bCs/>
          <w:sz w:val="22"/>
          <w:szCs w:val="22"/>
        </w:rPr>
        <w:t>NORMAL</w:t>
      </w:r>
      <w:r w:rsidR="000045B7">
        <w:rPr>
          <w:rFonts w:asciiTheme="minorHAnsi" w:hAnsiTheme="minorHAnsi" w:cstheme="minorHAnsi"/>
          <w:b/>
          <w:bCs/>
          <w:sz w:val="22"/>
          <w:szCs w:val="22"/>
        </w:rPr>
        <w:t>)</w:t>
      </w:r>
      <w:r w:rsidR="006B3E6A" w:rsidRPr="00BD5F46">
        <w:rPr>
          <w:rFonts w:asciiTheme="minorHAnsi" w:hAnsiTheme="minorHAnsi" w:cstheme="minorHAnsi"/>
          <w:sz w:val="22"/>
          <w:szCs w:val="22"/>
        </w:rPr>
        <w:t>, o bebê passará pelo local que se chama trajeto pélvico, ou seja, sairá do útero, passando pelo canal vaginal até a sua saída pela vulva para o exterior do corpo. Esta passagem ocorre pelas contrações (cólicas) do útero, num processo que dura em média de 6 a 1</w:t>
      </w:r>
      <w:r w:rsidR="005D0841" w:rsidRPr="00BD5F46">
        <w:rPr>
          <w:rFonts w:asciiTheme="minorHAnsi" w:hAnsiTheme="minorHAnsi" w:cstheme="minorHAnsi"/>
          <w:sz w:val="22"/>
          <w:szCs w:val="22"/>
        </w:rPr>
        <w:t>8</w:t>
      </w:r>
      <w:r w:rsidR="006B3E6A" w:rsidRPr="00BD5F46">
        <w:rPr>
          <w:rFonts w:asciiTheme="minorHAnsi" w:hAnsiTheme="minorHAnsi" w:cstheme="minorHAnsi"/>
          <w:sz w:val="22"/>
          <w:szCs w:val="22"/>
        </w:rPr>
        <w:t xml:space="preserve"> horas</w:t>
      </w:r>
      <w:r w:rsidR="00C04B2F" w:rsidRPr="00BD5F46">
        <w:rPr>
          <w:rFonts w:asciiTheme="minorHAnsi" w:hAnsiTheme="minorHAnsi" w:cstheme="minorHAnsi"/>
          <w:sz w:val="22"/>
          <w:szCs w:val="22"/>
        </w:rPr>
        <w:t xml:space="preserve"> ou mais</w:t>
      </w:r>
      <w:r w:rsidR="006B3E6A" w:rsidRPr="00BD5F46">
        <w:rPr>
          <w:rFonts w:asciiTheme="minorHAnsi" w:hAnsiTheme="minorHAnsi" w:cstheme="minorHAnsi"/>
          <w:sz w:val="22"/>
          <w:szCs w:val="22"/>
        </w:rPr>
        <w:t xml:space="preserve">. </w:t>
      </w:r>
    </w:p>
    <w:p w14:paraId="55D2ED31" w14:textId="0DE6D66A" w:rsidR="006B3E6A" w:rsidRPr="00BD5F46" w:rsidRDefault="006B3E6A"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a. Durante este tempo, </w:t>
      </w:r>
      <w:r w:rsidR="00B66F91" w:rsidRPr="00BD5F46">
        <w:rPr>
          <w:rFonts w:asciiTheme="minorHAnsi" w:hAnsiTheme="minorHAnsi" w:cstheme="minorHAnsi"/>
          <w:sz w:val="22"/>
          <w:szCs w:val="22"/>
        </w:rPr>
        <w:t>frequentemente</w:t>
      </w:r>
      <w:r w:rsidRPr="00BD5F46">
        <w:rPr>
          <w:rFonts w:asciiTheme="minorHAnsi" w:hAnsiTheme="minorHAnsi" w:cstheme="minorHAnsi"/>
          <w:sz w:val="22"/>
          <w:szCs w:val="22"/>
        </w:rPr>
        <w:t xml:space="preserve"> a equipe </w:t>
      </w:r>
      <w:r w:rsidR="002E59D8">
        <w:rPr>
          <w:rFonts w:asciiTheme="minorHAnsi" w:hAnsiTheme="minorHAnsi" w:cstheme="minorHAnsi"/>
          <w:sz w:val="22"/>
          <w:szCs w:val="22"/>
        </w:rPr>
        <w:t>médica e/ou de enfermagem</w:t>
      </w:r>
      <w:r w:rsidRPr="00BD5F46">
        <w:rPr>
          <w:rFonts w:asciiTheme="minorHAnsi" w:hAnsiTheme="minorHAnsi" w:cstheme="minorHAnsi"/>
          <w:sz w:val="22"/>
          <w:szCs w:val="22"/>
        </w:rPr>
        <w:t xml:space="preserve"> auscultará os batimentos cardíacos do bebê para verificar se </w:t>
      </w:r>
      <w:r w:rsidR="002E59D8">
        <w:rPr>
          <w:rFonts w:asciiTheme="minorHAnsi" w:hAnsiTheme="minorHAnsi" w:cstheme="minorHAnsi"/>
          <w:sz w:val="22"/>
          <w:szCs w:val="22"/>
        </w:rPr>
        <w:t>ele</w:t>
      </w:r>
      <w:r w:rsidRPr="00BD5F46">
        <w:rPr>
          <w:rFonts w:asciiTheme="minorHAnsi" w:hAnsiTheme="minorHAnsi" w:cstheme="minorHAnsi"/>
          <w:sz w:val="22"/>
          <w:szCs w:val="22"/>
        </w:rPr>
        <w:t xml:space="preserve"> está bem. Também, após a ruptura da bolsa, </w:t>
      </w:r>
      <w:r w:rsidRPr="00BD5F46">
        <w:rPr>
          <w:rFonts w:asciiTheme="minorHAnsi" w:hAnsiTheme="minorHAnsi" w:cstheme="minorHAnsi"/>
          <w:sz w:val="22"/>
          <w:szCs w:val="22"/>
        </w:rPr>
        <w:lastRenderedPageBreak/>
        <w:t xml:space="preserve">verificarão a cor do líquido amniótico (água que envolve o bebê dentro do útero). Ao mesmo tempo, </w:t>
      </w:r>
      <w:r w:rsidR="002E59D8">
        <w:rPr>
          <w:rFonts w:asciiTheme="minorHAnsi" w:hAnsiTheme="minorHAnsi" w:cstheme="minorHAnsi"/>
          <w:sz w:val="22"/>
          <w:szCs w:val="22"/>
        </w:rPr>
        <w:t>a equipe médica</w:t>
      </w:r>
      <w:r w:rsidRPr="00BD5F46">
        <w:rPr>
          <w:rFonts w:asciiTheme="minorHAnsi" w:hAnsiTheme="minorHAnsi" w:cstheme="minorHAnsi"/>
          <w:sz w:val="22"/>
          <w:szCs w:val="22"/>
        </w:rPr>
        <w:t xml:space="preserve"> e</w:t>
      </w:r>
      <w:r w:rsidR="00BF343E" w:rsidRPr="00BD5F46">
        <w:rPr>
          <w:rFonts w:asciiTheme="minorHAnsi" w:hAnsiTheme="minorHAnsi" w:cstheme="minorHAnsi"/>
          <w:sz w:val="22"/>
          <w:szCs w:val="22"/>
        </w:rPr>
        <w:t>/ou</w:t>
      </w:r>
      <w:r w:rsidRPr="00BD5F46">
        <w:rPr>
          <w:rFonts w:asciiTheme="minorHAnsi" w:hAnsiTheme="minorHAnsi" w:cstheme="minorHAnsi"/>
          <w:sz w:val="22"/>
          <w:szCs w:val="22"/>
        </w:rPr>
        <w:t xml:space="preserve"> a equipe de enfermagem deverão controlar o estado de saúde da mãe. Caso seja necessário, os médicos poderão utilizar um instrumento chamado fórceps</w:t>
      </w:r>
      <w:r w:rsidR="00A54E34" w:rsidRPr="00BD5F46">
        <w:rPr>
          <w:rFonts w:asciiTheme="minorHAnsi" w:hAnsiTheme="minorHAnsi" w:cstheme="minorHAnsi"/>
          <w:sz w:val="22"/>
          <w:szCs w:val="22"/>
        </w:rPr>
        <w:t xml:space="preserve"> ou vácuo-extrator</w:t>
      </w:r>
      <w:r w:rsidRPr="00BD5F46">
        <w:rPr>
          <w:rFonts w:asciiTheme="minorHAnsi" w:hAnsiTheme="minorHAnsi" w:cstheme="minorHAnsi"/>
          <w:sz w:val="22"/>
          <w:szCs w:val="22"/>
        </w:rPr>
        <w:t xml:space="preserve"> que irá ajudar no nascimento do bebê e</w:t>
      </w:r>
      <w:r w:rsidR="00F145D1" w:rsidRPr="00BD5F46">
        <w:rPr>
          <w:rFonts w:asciiTheme="minorHAnsi" w:hAnsiTheme="minorHAnsi" w:cstheme="minorHAnsi"/>
          <w:sz w:val="22"/>
          <w:szCs w:val="22"/>
        </w:rPr>
        <w:t>,</w:t>
      </w:r>
      <w:r w:rsidRPr="00BD5F46">
        <w:rPr>
          <w:rFonts w:asciiTheme="minorHAnsi" w:hAnsiTheme="minorHAnsi" w:cstheme="minorHAnsi"/>
          <w:sz w:val="22"/>
          <w:szCs w:val="22"/>
        </w:rPr>
        <w:t xml:space="preserve"> ainda que manejado</w:t>
      </w:r>
      <w:r w:rsidR="00A54E34" w:rsidRPr="00BD5F46">
        <w:rPr>
          <w:rFonts w:asciiTheme="minorHAnsi" w:hAnsiTheme="minorHAnsi" w:cstheme="minorHAnsi"/>
          <w:sz w:val="22"/>
          <w:szCs w:val="22"/>
        </w:rPr>
        <w:t>s</w:t>
      </w:r>
      <w:r w:rsidRPr="00BD5F46">
        <w:rPr>
          <w:rFonts w:asciiTheme="minorHAnsi" w:hAnsiTheme="minorHAnsi" w:cstheme="minorHAnsi"/>
          <w:sz w:val="22"/>
          <w:szCs w:val="22"/>
        </w:rPr>
        <w:t xml:space="preserve"> com todo o cuidado, pode</w:t>
      </w:r>
      <w:r w:rsidR="00A54E34" w:rsidRPr="00BD5F46">
        <w:rPr>
          <w:rFonts w:asciiTheme="minorHAnsi" w:hAnsiTheme="minorHAnsi" w:cstheme="minorHAnsi"/>
          <w:sz w:val="22"/>
          <w:szCs w:val="22"/>
        </w:rPr>
        <w:t>m</w:t>
      </w:r>
      <w:r w:rsidRPr="00BD5F46">
        <w:rPr>
          <w:rFonts w:asciiTheme="minorHAnsi" w:hAnsiTheme="minorHAnsi" w:cstheme="minorHAnsi"/>
          <w:sz w:val="22"/>
          <w:szCs w:val="22"/>
        </w:rPr>
        <w:t xml:space="preserve"> provocar ferimentos no recém-nascido, sendo que na grande maioria dos casos, cicatrizam rapidamente, podendo, em casos raros, haver problemas mais </w:t>
      </w:r>
      <w:r w:rsidR="00624227" w:rsidRPr="00BD5F46">
        <w:rPr>
          <w:rFonts w:asciiTheme="minorHAnsi" w:hAnsiTheme="minorHAnsi" w:cstheme="minorHAnsi"/>
          <w:sz w:val="22"/>
          <w:szCs w:val="22"/>
        </w:rPr>
        <w:t>sérios</w:t>
      </w:r>
      <w:r w:rsidRPr="00BD5F46">
        <w:rPr>
          <w:rFonts w:asciiTheme="minorHAnsi" w:hAnsiTheme="minorHAnsi" w:cstheme="minorHAnsi"/>
          <w:sz w:val="22"/>
          <w:szCs w:val="22"/>
        </w:rPr>
        <w:t xml:space="preserve">. </w:t>
      </w:r>
    </w:p>
    <w:p w14:paraId="6058FB9C" w14:textId="6B37EC20" w:rsidR="006B3E6A" w:rsidRPr="00BD5F46" w:rsidRDefault="006B3E6A"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b. Também fui informada de que em se tratando de parto normal poderá ser realizado, a critério do médico assistente, um corte na minha vagina e vulva (parte externa da vagina) chamado de </w:t>
      </w:r>
      <w:r w:rsidRPr="00BD5F46">
        <w:rPr>
          <w:rFonts w:asciiTheme="minorHAnsi" w:hAnsiTheme="minorHAnsi" w:cstheme="minorHAnsi"/>
          <w:i/>
          <w:sz w:val="22"/>
          <w:szCs w:val="22"/>
        </w:rPr>
        <w:t>episiotomia</w:t>
      </w:r>
      <w:r w:rsidRPr="00BD5F46">
        <w:rPr>
          <w:rFonts w:asciiTheme="minorHAnsi" w:hAnsiTheme="minorHAnsi" w:cstheme="minorHAnsi"/>
          <w:sz w:val="22"/>
          <w:szCs w:val="22"/>
        </w:rPr>
        <w:t xml:space="preserve">, para ajudar na saída do bebê. </w:t>
      </w:r>
      <w:r w:rsidR="00A54E34" w:rsidRPr="00BD5F46">
        <w:rPr>
          <w:rFonts w:asciiTheme="minorHAnsi" w:hAnsiTheme="minorHAnsi" w:cstheme="minorHAnsi"/>
          <w:sz w:val="22"/>
          <w:szCs w:val="22"/>
        </w:rPr>
        <w:t xml:space="preserve">Estima-se que a necessidade de episiotomia seja em torno de </w:t>
      </w:r>
      <w:r w:rsidR="00A42F2A" w:rsidRPr="00BD5F46">
        <w:rPr>
          <w:rFonts w:asciiTheme="minorHAnsi" w:hAnsiTheme="minorHAnsi" w:cstheme="minorHAnsi"/>
          <w:sz w:val="22"/>
          <w:szCs w:val="22"/>
        </w:rPr>
        <w:t xml:space="preserve">10 a 20% dos partos. </w:t>
      </w:r>
      <w:r w:rsidRPr="00BD5F46">
        <w:rPr>
          <w:rFonts w:asciiTheme="minorHAnsi" w:hAnsiTheme="minorHAnsi" w:cstheme="minorHAnsi"/>
          <w:sz w:val="22"/>
          <w:szCs w:val="22"/>
        </w:rPr>
        <w:t xml:space="preserve">Este procedimento poderá eventualmente apresentar complicações consistentes em sangramentos, hematomas (manchas arroxeadas na pele), pontos inflamados com recuperação dolorosa ou infecção, que, na grande maioria dos casos, são superados após o tratamento. </w:t>
      </w:r>
      <w:r w:rsidR="00A42F2A" w:rsidRPr="00BD5F46">
        <w:rPr>
          <w:rFonts w:asciiTheme="minorHAnsi" w:hAnsiTheme="minorHAnsi" w:cstheme="minorHAnsi"/>
          <w:sz w:val="22"/>
          <w:szCs w:val="22"/>
        </w:rPr>
        <w:t>Pela passagem do bebê pelo canal de parto p</w:t>
      </w:r>
      <w:r w:rsidR="00B76171" w:rsidRPr="00BD5F46">
        <w:rPr>
          <w:rFonts w:asciiTheme="minorHAnsi" w:hAnsiTheme="minorHAnsi" w:cstheme="minorHAnsi"/>
          <w:sz w:val="22"/>
          <w:szCs w:val="22"/>
        </w:rPr>
        <w:t xml:space="preserve">oderão ocorrer lacerações na pele e mucosa vaginal, ocorrências comuns que, </w:t>
      </w:r>
      <w:r w:rsidR="006F3F7E" w:rsidRPr="00BD5F46">
        <w:rPr>
          <w:rFonts w:asciiTheme="minorHAnsi" w:hAnsiTheme="minorHAnsi" w:cstheme="minorHAnsi"/>
          <w:sz w:val="22"/>
          <w:szCs w:val="22"/>
        </w:rPr>
        <w:t>geralmente</w:t>
      </w:r>
      <w:r w:rsidR="00B76171" w:rsidRPr="00BD5F46">
        <w:rPr>
          <w:rFonts w:asciiTheme="minorHAnsi" w:hAnsiTheme="minorHAnsi" w:cstheme="minorHAnsi"/>
          <w:sz w:val="22"/>
          <w:szCs w:val="22"/>
        </w:rPr>
        <w:t>, cicatrizam em poucos dias.</w:t>
      </w:r>
      <w:r w:rsidR="00A42F2A" w:rsidRPr="00BD5F46">
        <w:rPr>
          <w:rFonts w:asciiTheme="minorHAnsi" w:hAnsiTheme="minorHAnsi" w:cstheme="minorHAnsi"/>
          <w:sz w:val="22"/>
          <w:szCs w:val="22"/>
        </w:rPr>
        <w:t xml:space="preserve"> A incidência de lacerações é estimada em torno de </w:t>
      </w:r>
      <w:r w:rsidR="00D12582" w:rsidRPr="00BD5F46">
        <w:rPr>
          <w:rFonts w:asciiTheme="minorHAnsi" w:hAnsiTheme="minorHAnsi" w:cstheme="minorHAnsi"/>
          <w:sz w:val="22"/>
          <w:szCs w:val="22"/>
        </w:rPr>
        <w:t>até 25% dos partos, sendo que em casos mais sérios poderá provocar hemorragia.</w:t>
      </w:r>
    </w:p>
    <w:p w14:paraId="75E9030D" w14:textId="76CE1F17" w:rsidR="006B3E6A" w:rsidRPr="00BD5F46" w:rsidRDefault="006B3E6A"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c. Ainda como intercorrência pouco frequente do parto normal que pode ocorrer é a fratur</w:t>
      </w:r>
      <w:r w:rsidR="005D0840" w:rsidRPr="00BD5F46">
        <w:rPr>
          <w:rFonts w:asciiTheme="minorHAnsi" w:hAnsiTheme="minorHAnsi" w:cstheme="minorHAnsi"/>
          <w:sz w:val="22"/>
          <w:szCs w:val="22"/>
        </w:rPr>
        <w:t>a da clavícula do recém-nascido</w:t>
      </w:r>
      <w:r w:rsidRPr="00BD5F46">
        <w:rPr>
          <w:rFonts w:asciiTheme="minorHAnsi" w:hAnsiTheme="minorHAnsi" w:cstheme="minorHAnsi"/>
          <w:sz w:val="22"/>
          <w:szCs w:val="22"/>
        </w:rPr>
        <w:t xml:space="preserve"> em casos de difícil extração fetal e que, na grande maioria dos casos, se restabelece em poucos dias apenas com imobilização local e, </w:t>
      </w:r>
      <w:r w:rsidR="006F3F7E" w:rsidRPr="00BD5F46">
        <w:rPr>
          <w:rFonts w:asciiTheme="minorHAnsi" w:hAnsiTheme="minorHAnsi" w:cstheme="minorHAnsi"/>
          <w:sz w:val="22"/>
          <w:szCs w:val="22"/>
        </w:rPr>
        <w:t>comumente</w:t>
      </w:r>
      <w:r w:rsidRPr="00BD5F46">
        <w:rPr>
          <w:rFonts w:asciiTheme="minorHAnsi" w:hAnsiTheme="minorHAnsi" w:cstheme="minorHAnsi"/>
          <w:sz w:val="22"/>
          <w:szCs w:val="22"/>
        </w:rPr>
        <w:t xml:space="preserve">, sem deixar sequelas. </w:t>
      </w:r>
    </w:p>
    <w:p w14:paraId="7C17047C" w14:textId="77777777" w:rsidR="006B3E6A" w:rsidRPr="00BD5F46" w:rsidRDefault="006B3E6A"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d. Fui informada que a passagem do feto (bebê) pelo canal do parto</w:t>
      </w:r>
      <w:r w:rsidR="00624227" w:rsidRPr="00BD5F46">
        <w:rPr>
          <w:rFonts w:asciiTheme="minorHAnsi" w:hAnsiTheme="minorHAnsi" w:cstheme="minorHAnsi"/>
          <w:sz w:val="22"/>
          <w:szCs w:val="22"/>
        </w:rPr>
        <w:t xml:space="preserve"> materno</w:t>
      </w:r>
      <w:r w:rsidRPr="00BD5F46">
        <w:rPr>
          <w:rFonts w:asciiTheme="minorHAnsi" w:hAnsiTheme="minorHAnsi" w:cstheme="minorHAnsi"/>
          <w:sz w:val="22"/>
          <w:szCs w:val="22"/>
        </w:rPr>
        <w:t xml:space="preserve"> pode determinar lesões da bexiga, reto, ânus, esfíncteres interno e externo. Estas lesões, em casos raros, podem levar a incontinência urinária (dificuldade de controlar a urina) e/ou fecal a curto, médio ou longo prazo. Podem também determinar prolapso uterino, “queda” da bexiga e ou do reto (saída da bexiga, reto ou do útero pela vagina). Muitas vezes também, se nota um alargamento da vagina. </w:t>
      </w:r>
    </w:p>
    <w:p w14:paraId="1A140009" w14:textId="77777777" w:rsidR="006B3E6A" w:rsidRPr="00BD5F46" w:rsidRDefault="006B3E6A" w:rsidP="00242C58">
      <w:pPr>
        <w:pStyle w:val="Default"/>
        <w:spacing w:line="259" w:lineRule="auto"/>
        <w:jc w:val="both"/>
        <w:rPr>
          <w:rFonts w:asciiTheme="minorHAnsi" w:hAnsiTheme="minorHAnsi" w:cstheme="minorHAnsi"/>
          <w:sz w:val="22"/>
          <w:szCs w:val="22"/>
        </w:rPr>
      </w:pPr>
    </w:p>
    <w:p w14:paraId="454F2F92" w14:textId="4CE1AF54" w:rsidR="00251C66" w:rsidRPr="00BD5F46" w:rsidRDefault="006B3E6A"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Eventualmente, durante o parto poderá ser modificada a expectativa de um parto vaginal para uma cesariana, </w:t>
      </w:r>
      <w:r w:rsidR="003C3551" w:rsidRPr="00BD5F46">
        <w:rPr>
          <w:rFonts w:asciiTheme="minorHAnsi" w:hAnsiTheme="minorHAnsi" w:cstheme="minorHAnsi"/>
          <w:sz w:val="22"/>
          <w:szCs w:val="22"/>
        </w:rPr>
        <w:t>a depender</w:t>
      </w:r>
      <w:r w:rsidRPr="00BD5F46">
        <w:rPr>
          <w:rFonts w:asciiTheme="minorHAnsi" w:hAnsiTheme="minorHAnsi" w:cstheme="minorHAnsi"/>
          <w:sz w:val="22"/>
          <w:szCs w:val="22"/>
        </w:rPr>
        <w:t xml:space="preserve"> da indicação médica.</w:t>
      </w:r>
    </w:p>
    <w:p w14:paraId="13212190" w14:textId="6F0845C7" w:rsidR="00D051D4" w:rsidRPr="00BD5F46" w:rsidRDefault="006B3E6A" w:rsidP="00242C58">
      <w:pPr>
        <w:pStyle w:val="Default"/>
        <w:spacing w:after="100" w:afterAutospacing="1" w:line="259" w:lineRule="auto"/>
        <w:jc w:val="both"/>
        <w:rPr>
          <w:rFonts w:asciiTheme="minorHAnsi" w:hAnsiTheme="minorHAnsi" w:cstheme="minorHAnsi"/>
          <w:b/>
          <w:color w:val="auto"/>
          <w:sz w:val="22"/>
          <w:szCs w:val="22"/>
          <w:u w:val="single"/>
        </w:rPr>
      </w:pPr>
      <w:r w:rsidRPr="00BD5F46">
        <w:rPr>
          <w:rFonts w:asciiTheme="minorHAnsi" w:hAnsiTheme="minorHAnsi" w:cstheme="minorHAnsi"/>
          <w:sz w:val="22"/>
          <w:szCs w:val="22"/>
        </w:rPr>
        <w:t xml:space="preserve"> </w:t>
      </w:r>
      <w:r w:rsidR="00D051D4" w:rsidRPr="00BD5F46">
        <w:rPr>
          <w:rFonts w:asciiTheme="minorHAnsi" w:hAnsiTheme="minorHAnsi" w:cstheme="minorHAnsi"/>
          <w:b/>
          <w:color w:val="auto"/>
          <w:sz w:val="22"/>
          <w:szCs w:val="22"/>
          <w:u w:val="single"/>
        </w:rPr>
        <w:t>PARTO CESÁREA</w:t>
      </w:r>
      <w:r w:rsidR="00F43F58">
        <w:rPr>
          <w:rFonts w:asciiTheme="minorHAnsi" w:hAnsiTheme="minorHAnsi" w:cstheme="minorHAnsi"/>
          <w:b/>
          <w:color w:val="auto"/>
          <w:sz w:val="22"/>
          <w:szCs w:val="22"/>
          <w:u w:val="single"/>
        </w:rPr>
        <w:t xml:space="preserve"> DE EMERGÊNCIA (CESÁREA EM TRABALHO DE PARTO) </w:t>
      </w:r>
    </w:p>
    <w:p w14:paraId="2A939C80" w14:textId="77777777" w:rsidR="00B66F91"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5</w:t>
      </w:r>
      <w:r w:rsidR="0084048C" w:rsidRPr="00BD5F46">
        <w:rPr>
          <w:rFonts w:asciiTheme="minorHAnsi" w:hAnsiTheme="minorHAnsi" w:cstheme="minorHAnsi"/>
          <w:sz w:val="22"/>
          <w:szCs w:val="22"/>
        </w:rPr>
        <w:t>.</w:t>
      </w:r>
      <w:r w:rsidR="006B3E6A" w:rsidRPr="00BD5F46">
        <w:rPr>
          <w:rFonts w:asciiTheme="minorHAnsi" w:hAnsiTheme="minorHAnsi" w:cstheme="minorHAnsi"/>
          <w:sz w:val="22"/>
          <w:szCs w:val="22"/>
        </w:rPr>
        <w:t xml:space="preserve"> Se, no entanto, a critério médico, for necessária a realização de uma cirurgia chamada </w:t>
      </w:r>
      <w:r w:rsidR="006B3E6A" w:rsidRPr="00BD5F46">
        <w:rPr>
          <w:rFonts w:asciiTheme="minorHAnsi" w:hAnsiTheme="minorHAnsi" w:cstheme="minorHAnsi"/>
          <w:b/>
          <w:bCs/>
          <w:sz w:val="22"/>
          <w:szCs w:val="22"/>
        </w:rPr>
        <w:t>CESARIANA</w:t>
      </w:r>
      <w:r w:rsidR="006B3E6A" w:rsidRPr="00BD5F46">
        <w:rPr>
          <w:rFonts w:asciiTheme="minorHAnsi" w:hAnsiTheme="minorHAnsi" w:cstheme="minorHAnsi"/>
          <w:sz w:val="22"/>
          <w:szCs w:val="22"/>
        </w:rPr>
        <w:t>, os médicos farão um corte na barriga (parede abdominal) chamada de laparotomia para a retirada do bebê. Desta cirurgia resultará em uma cicatriz visível que poderá ser transversal ou longitudinal ao meu corpo dependendo da indicação médica para tal, levando-se em conta o risco e a urgência no momento da realização na cirurgia.</w:t>
      </w:r>
    </w:p>
    <w:p w14:paraId="7F15EC47" w14:textId="40AD8F2C" w:rsidR="006B3E6A" w:rsidRDefault="006B3E6A"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Como ocorrência rara na cesariana</w:t>
      </w:r>
      <w:r w:rsidR="00F43F58">
        <w:rPr>
          <w:rFonts w:asciiTheme="minorHAnsi" w:hAnsiTheme="minorHAnsi" w:cstheme="minorHAnsi"/>
          <w:sz w:val="22"/>
          <w:szCs w:val="22"/>
        </w:rPr>
        <w:t xml:space="preserve">, </w:t>
      </w:r>
      <w:r w:rsidR="00DC34FA">
        <w:rPr>
          <w:rFonts w:asciiTheme="minorHAnsi" w:hAnsiTheme="minorHAnsi" w:cstheme="minorHAnsi"/>
          <w:sz w:val="22"/>
          <w:szCs w:val="22"/>
        </w:rPr>
        <w:t>porém um pouco mais frequente na cesárea de emergência</w:t>
      </w:r>
      <w:r w:rsidRPr="00BD5F46">
        <w:rPr>
          <w:rFonts w:asciiTheme="minorHAnsi" w:hAnsiTheme="minorHAnsi" w:cstheme="minorHAnsi"/>
          <w:sz w:val="22"/>
          <w:szCs w:val="22"/>
        </w:rPr>
        <w:t>, temos a possibilidade</w:t>
      </w:r>
      <w:r w:rsidR="00B66F91" w:rsidRPr="00BD5F46">
        <w:rPr>
          <w:rFonts w:asciiTheme="minorHAnsi" w:hAnsiTheme="minorHAnsi" w:cstheme="minorHAnsi"/>
          <w:sz w:val="22"/>
          <w:szCs w:val="22"/>
        </w:rPr>
        <w:t xml:space="preserve"> de</w:t>
      </w:r>
      <w:r w:rsidRPr="00BD5F46">
        <w:rPr>
          <w:rFonts w:asciiTheme="minorHAnsi" w:hAnsiTheme="minorHAnsi" w:cstheme="minorHAnsi"/>
          <w:sz w:val="22"/>
          <w:szCs w:val="22"/>
        </w:rPr>
        <w:t xml:space="preserve"> </w:t>
      </w:r>
      <w:r w:rsidR="00B66F91" w:rsidRPr="00BD5F46">
        <w:rPr>
          <w:rFonts w:asciiTheme="minorHAnsi" w:hAnsiTheme="minorHAnsi" w:cstheme="minorHAnsi"/>
          <w:sz w:val="22"/>
          <w:szCs w:val="22"/>
        </w:rPr>
        <w:t xml:space="preserve">lesão na bexiga, que demandará uso de sonda vesical por período variável de alguns dias e </w:t>
      </w:r>
      <w:r w:rsidR="00224267" w:rsidRPr="00BD5F46">
        <w:rPr>
          <w:rFonts w:asciiTheme="minorHAnsi" w:hAnsiTheme="minorHAnsi" w:cstheme="minorHAnsi"/>
          <w:sz w:val="22"/>
          <w:szCs w:val="22"/>
        </w:rPr>
        <w:t>eventual formação</w:t>
      </w:r>
      <w:r w:rsidRPr="00BD5F46">
        <w:rPr>
          <w:rFonts w:asciiTheme="minorHAnsi" w:hAnsiTheme="minorHAnsi" w:cstheme="minorHAnsi"/>
          <w:sz w:val="22"/>
          <w:szCs w:val="22"/>
        </w:rPr>
        <w:t xml:space="preserve"> de fístulas, que consistem em uma abertura entre a bexiga e o útero</w:t>
      </w:r>
      <w:r w:rsidR="00224267" w:rsidRPr="00BD5F46">
        <w:rPr>
          <w:rFonts w:asciiTheme="minorHAnsi" w:hAnsiTheme="minorHAnsi" w:cstheme="minorHAnsi"/>
          <w:sz w:val="22"/>
          <w:szCs w:val="22"/>
        </w:rPr>
        <w:t xml:space="preserve"> ou abdome</w:t>
      </w:r>
      <w:r w:rsidRPr="00BD5F46">
        <w:rPr>
          <w:rFonts w:asciiTheme="minorHAnsi" w:hAnsiTheme="minorHAnsi" w:cstheme="minorHAnsi"/>
          <w:sz w:val="22"/>
          <w:szCs w:val="22"/>
        </w:rPr>
        <w:t xml:space="preserve"> e que, porventura, irão demandar</w:t>
      </w:r>
      <w:r w:rsidR="006F3F7E" w:rsidRPr="00BD5F46">
        <w:rPr>
          <w:rFonts w:asciiTheme="minorHAnsi" w:hAnsiTheme="minorHAnsi" w:cstheme="minorHAnsi"/>
          <w:sz w:val="22"/>
          <w:szCs w:val="22"/>
        </w:rPr>
        <w:t xml:space="preserve"> </w:t>
      </w:r>
      <w:r w:rsidRPr="00BD5F46">
        <w:rPr>
          <w:rFonts w:asciiTheme="minorHAnsi" w:hAnsiTheme="minorHAnsi" w:cstheme="minorHAnsi"/>
          <w:sz w:val="22"/>
          <w:szCs w:val="22"/>
        </w:rPr>
        <w:t xml:space="preserve">tratamento cirúrgico posterior para sua correção. </w:t>
      </w:r>
      <w:r w:rsidR="00F21B5B" w:rsidRPr="00BD5F46">
        <w:rPr>
          <w:rFonts w:asciiTheme="minorHAnsi" w:hAnsiTheme="minorHAnsi" w:cstheme="minorHAnsi"/>
          <w:sz w:val="22"/>
          <w:szCs w:val="22"/>
        </w:rPr>
        <w:t>Ainda m</w:t>
      </w:r>
      <w:r w:rsidR="003C3551" w:rsidRPr="00BD5F46">
        <w:rPr>
          <w:rFonts w:asciiTheme="minorHAnsi" w:hAnsiTheme="minorHAnsi" w:cstheme="minorHAnsi"/>
          <w:sz w:val="22"/>
          <w:szCs w:val="22"/>
        </w:rPr>
        <w:t xml:space="preserve">uito raramente </w:t>
      </w:r>
      <w:r w:rsidR="00F21B5B" w:rsidRPr="00BD5F46">
        <w:rPr>
          <w:rFonts w:asciiTheme="minorHAnsi" w:hAnsiTheme="minorHAnsi" w:cstheme="minorHAnsi"/>
          <w:sz w:val="22"/>
          <w:szCs w:val="22"/>
        </w:rPr>
        <w:t xml:space="preserve">poderão ocorrer lesões intestinais, geralmente associadas </w:t>
      </w:r>
      <w:r w:rsidR="002E59D8" w:rsidRPr="00BD5F46">
        <w:rPr>
          <w:rFonts w:asciiTheme="minorHAnsi" w:hAnsiTheme="minorHAnsi" w:cstheme="minorHAnsi"/>
          <w:sz w:val="22"/>
          <w:szCs w:val="22"/>
        </w:rPr>
        <w:t>a</w:t>
      </w:r>
      <w:r w:rsidR="00224267" w:rsidRPr="00BD5F46">
        <w:rPr>
          <w:rFonts w:asciiTheme="minorHAnsi" w:hAnsiTheme="minorHAnsi" w:cstheme="minorHAnsi"/>
          <w:sz w:val="22"/>
          <w:szCs w:val="22"/>
        </w:rPr>
        <w:t xml:space="preserve"> </w:t>
      </w:r>
      <w:r w:rsidR="00F21B5B" w:rsidRPr="00BD5F46">
        <w:rPr>
          <w:rFonts w:asciiTheme="minorHAnsi" w:hAnsiTheme="minorHAnsi" w:cstheme="minorHAnsi"/>
          <w:sz w:val="22"/>
          <w:szCs w:val="22"/>
        </w:rPr>
        <w:t>cirurgias anteriores e aderências.</w:t>
      </w:r>
    </w:p>
    <w:p w14:paraId="208FB927" w14:textId="6EE1A8C0" w:rsidR="00FC4010" w:rsidRPr="00BD5F46" w:rsidRDefault="00FC4010" w:rsidP="00FC4010">
      <w:pPr>
        <w:pStyle w:val="Default"/>
        <w:spacing w:after="100" w:afterAutospacing="1" w:line="259" w:lineRule="auto"/>
        <w:jc w:val="both"/>
        <w:rPr>
          <w:rFonts w:asciiTheme="minorHAnsi" w:hAnsiTheme="minorHAnsi" w:cstheme="minorHAnsi"/>
          <w:b/>
          <w:color w:val="auto"/>
          <w:sz w:val="22"/>
          <w:szCs w:val="22"/>
          <w:u w:val="single"/>
        </w:rPr>
      </w:pPr>
      <w:r>
        <w:rPr>
          <w:rFonts w:asciiTheme="minorHAnsi" w:hAnsiTheme="minorHAnsi" w:cstheme="minorHAnsi"/>
          <w:b/>
          <w:color w:val="auto"/>
          <w:sz w:val="22"/>
          <w:szCs w:val="22"/>
          <w:u w:val="single"/>
        </w:rPr>
        <w:t>COMPLICAÇÕES POSSÍVEIS</w:t>
      </w:r>
    </w:p>
    <w:p w14:paraId="6F4BE467" w14:textId="068C9FA2" w:rsidR="0084048C"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6</w:t>
      </w:r>
      <w:r w:rsidR="0084048C" w:rsidRPr="00BD5F46">
        <w:rPr>
          <w:rFonts w:asciiTheme="minorHAnsi" w:hAnsiTheme="minorHAnsi" w:cstheme="minorHAnsi"/>
          <w:sz w:val="22"/>
          <w:szCs w:val="22"/>
        </w:rPr>
        <w:t>. As complicações mais comuns do parto, seja ele cesariana, seja ele normal, incluem hemorragia e infecção</w:t>
      </w:r>
      <w:r w:rsidR="00BE740C" w:rsidRPr="00BD5F46">
        <w:rPr>
          <w:rFonts w:asciiTheme="minorHAnsi" w:hAnsiTheme="minorHAnsi" w:cstheme="minorHAnsi"/>
          <w:sz w:val="22"/>
          <w:szCs w:val="22"/>
        </w:rPr>
        <w:t>,</w:t>
      </w:r>
      <w:r w:rsidR="0084048C" w:rsidRPr="00BD5F46">
        <w:rPr>
          <w:rFonts w:asciiTheme="minorHAnsi" w:hAnsiTheme="minorHAnsi" w:cstheme="minorHAnsi"/>
          <w:sz w:val="22"/>
          <w:szCs w:val="22"/>
        </w:rPr>
        <w:t xml:space="preserve"> dentre outras. </w:t>
      </w:r>
    </w:p>
    <w:p w14:paraId="30A995DC" w14:textId="5170C503" w:rsidR="0084048C" w:rsidRPr="00BD5F46" w:rsidRDefault="0084048C"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lastRenderedPageBreak/>
        <w:t xml:space="preserve">a. Hemorragias antes, durante ou após o parto por lacerações do trajeto pélvico ou por atonia uterina (falta de contração do útero) podem levar </w:t>
      </w:r>
      <w:r w:rsidR="002E59D8">
        <w:rPr>
          <w:rFonts w:asciiTheme="minorHAnsi" w:hAnsiTheme="minorHAnsi" w:cstheme="minorHAnsi"/>
          <w:sz w:val="22"/>
          <w:szCs w:val="22"/>
        </w:rPr>
        <w:t>à</w:t>
      </w:r>
      <w:r w:rsidRPr="00BD5F46">
        <w:rPr>
          <w:rFonts w:asciiTheme="minorHAnsi" w:hAnsiTheme="minorHAnsi" w:cstheme="minorHAnsi"/>
          <w:sz w:val="22"/>
          <w:szCs w:val="22"/>
        </w:rPr>
        <w:t xml:space="preserve"> situação na qual a equipe médica pode decidir que seja necessária uma intervenção de emergência para a retirada do útero para sua contenção, mesmo em uma mulher jovem e que deseje mais filhos, com o fim de preservar a vida da paciente. </w:t>
      </w:r>
    </w:p>
    <w:p w14:paraId="0BADE877" w14:textId="68F12C6E" w:rsidR="0084048C" w:rsidRPr="00BD5F46" w:rsidRDefault="0084048C"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b. Mesmo com todos os cuidados de assepsia, infecções podem ocorrer, acarretando aumento do período de internação e, em casos extremamente raros, trazer complicações mais sérias, como inclusive a medida extrema da necessidade de remoção do útero</w:t>
      </w:r>
      <w:r w:rsidR="002A2F22" w:rsidRPr="00BD5F46">
        <w:rPr>
          <w:rFonts w:asciiTheme="minorHAnsi" w:hAnsiTheme="minorHAnsi" w:cstheme="minorHAnsi"/>
          <w:sz w:val="22"/>
          <w:szCs w:val="22"/>
        </w:rPr>
        <w:t>, mesmo</w:t>
      </w:r>
      <w:r w:rsidRPr="00BD5F46">
        <w:rPr>
          <w:rFonts w:asciiTheme="minorHAnsi" w:hAnsiTheme="minorHAnsi" w:cstheme="minorHAnsi"/>
          <w:sz w:val="22"/>
          <w:szCs w:val="22"/>
        </w:rPr>
        <w:t xml:space="preserve"> em pacientes que ainda desejam engravidar.</w:t>
      </w:r>
    </w:p>
    <w:p w14:paraId="29BBD0C8" w14:textId="77777777" w:rsidR="0084048C" w:rsidRPr="00BD5F46" w:rsidRDefault="0084048C"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c. No período pós-operatório, há a possibilidade rara de complicações, tais como: problemas r</w:t>
      </w:r>
      <w:r w:rsidR="00624227" w:rsidRPr="00BD5F46">
        <w:rPr>
          <w:rFonts w:asciiTheme="minorHAnsi" w:hAnsiTheme="minorHAnsi" w:cstheme="minorHAnsi"/>
          <w:sz w:val="22"/>
          <w:szCs w:val="22"/>
        </w:rPr>
        <w:t xml:space="preserve">espiratórios, </w:t>
      </w:r>
      <w:r w:rsidR="005D0840" w:rsidRPr="00BD5F46">
        <w:rPr>
          <w:rFonts w:asciiTheme="minorHAnsi" w:hAnsiTheme="minorHAnsi" w:cstheme="minorHAnsi"/>
          <w:sz w:val="22"/>
          <w:szCs w:val="22"/>
        </w:rPr>
        <w:t>embolia pulmonar, trombose</w:t>
      </w:r>
      <w:r w:rsidR="00624227" w:rsidRPr="00BD5F46">
        <w:rPr>
          <w:rFonts w:asciiTheme="minorHAnsi" w:hAnsiTheme="minorHAnsi" w:cstheme="minorHAnsi"/>
          <w:sz w:val="22"/>
          <w:szCs w:val="22"/>
        </w:rPr>
        <w:t xml:space="preserve">, </w:t>
      </w:r>
      <w:r w:rsidRPr="00BD5F46">
        <w:rPr>
          <w:rFonts w:asciiTheme="minorHAnsi" w:hAnsiTheme="minorHAnsi" w:cstheme="minorHAnsi"/>
          <w:sz w:val="22"/>
          <w:szCs w:val="22"/>
        </w:rPr>
        <w:t xml:space="preserve">abertura da incisão (corte), aderências pós-operatórias (situação essa em que um órgão pode aderir em outro, eventualmente dificultando alguma cirurgia futura), inflamações com abscessos (formação de pus) entre outros, sendo que, se isto ocorrer, será necessário submeter-me a acompanhamento médico e tratamento específico por um período que não se pode precisar. Ainda, em decorrência de anormalidades placentárias poderão, raramente, ocorrer retenção de resíduos placentários, identificáveis em período posterior ao parto, o que eventualmente poderá exigir uma intervenção para sua remoção.  </w:t>
      </w:r>
    </w:p>
    <w:p w14:paraId="71B275E0" w14:textId="3E22AD64" w:rsidR="0084048C" w:rsidRPr="00BD5F46" w:rsidRDefault="0084048C"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d. Existe a possibilidade </w:t>
      </w:r>
      <w:r w:rsidR="00D20396" w:rsidRPr="00BD5F46">
        <w:rPr>
          <w:rFonts w:asciiTheme="minorHAnsi" w:hAnsiTheme="minorHAnsi" w:cstheme="minorHAnsi"/>
          <w:sz w:val="22"/>
          <w:szCs w:val="22"/>
        </w:rPr>
        <w:t>infrequente</w:t>
      </w:r>
      <w:r w:rsidRPr="00BD5F46">
        <w:rPr>
          <w:rFonts w:asciiTheme="minorHAnsi" w:hAnsiTheme="minorHAnsi" w:cstheme="minorHAnsi"/>
          <w:sz w:val="22"/>
          <w:szCs w:val="22"/>
        </w:rPr>
        <w:t xml:space="preserve"> de ocorrer placenta prévia, situação em que a placenta está à frente do bebê, obstruindo o canal de parto</w:t>
      </w:r>
      <w:r w:rsidR="0032207F" w:rsidRPr="00BD5F46">
        <w:rPr>
          <w:rFonts w:asciiTheme="minorHAnsi" w:hAnsiTheme="minorHAnsi" w:cstheme="minorHAnsi"/>
          <w:sz w:val="22"/>
          <w:szCs w:val="22"/>
        </w:rPr>
        <w:t xml:space="preserve"> total ou parcialmente,</w:t>
      </w:r>
      <w:r w:rsidRPr="00BD5F46">
        <w:rPr>
          <w:rFonts w:asciiTheme="minorHAnsi" w:hAnsiTheme="minorHAnsi" w:cstheme="minorHAnsi"/>
          <w:sz w:val="22"/>
          <w:szCs w:val="22"/>
        </w:rPr>
        <w:t xml:space="preserve"> e ainda posições anômalas do bebê, como a posição pélvica, ou transversal do feto. Ocorrendo estas hipóteses, pode haver complicações no parto, com a possibilidade de aumento nas intercorrências relativas ao recém-nascido e à parturiente, que neste caso, se devem a fatores da natureza que tornam o t</w:t>
      </w:r>
      <w:r w:rsidR="0032207F" w:rsidRPr="00BD5F46">
        <w:rPr>
          <w:rFonts w:asciiTheme="minorHAnsi" w:hAnsiTheme="minorHAnsi" w:cstheme="minorHAnsi"/>
          <w:sz w:val="22"/>
          <w:szCs w:val="22"/>
        </w:rPr>
        <w:t>rabalho de parto mais complexo,</w:t>
      </w:r>
      <w:r w:rsidRPr="00BD5F46">
        <w:rPr>
          <w:rFonts w:asciiTheme="minorHAnsi" w:hAnsiTheme="minorHAnsi" w:cstheme="minorHAnsi"/>
          <w:sz w:val="22"/>
          <w:szCs w:val="22"/>
        </w:rPr>
        <w:t xml:space="preserve"> sujeitos a um pr</w:t>
      </w:r>
      <w:r w:rsidR="0032207F" w:rsidRPr="00BD5F46">
        <w:rPr>
          <w:rFonts w:asciiTheme="minorHAnsi" w:hAnsiTheme="minorHAnsi" w:cstheme="minorHAnsi"/>
          <w:sz w:val="22"/>
          <w:szCs w:val="22"/>
        </w:rPr>
        <w:t>azo maior de recuperação da mãe</w:t>
      </w:r>
      <w:r w:rsidRPr="00BD5F46">
        <w:rPr>
          <w:rFonts w:asciiTheme="minorHAnsi" w:hAnsiTheme="minorHAnsi" w:cstheme="minorHAnsi"/>
          <w:sz w:val="22"/>
          <w:szCs w:val="22"/>
        </w:rPr>
        <w:t xml:space="preserve"> e a possíveis traumas no recém-nascido.</w:t>
      </w:r>
    </w:p>
    <w:p w14:paraId="33635CEA" w14:textId="15394629" w:rsidR="00F7193B" w:rsidRPr="00684541" w:rsidRDefault="0084048C" w:rsidP="00242C58">
      <w:pPr>
        <w:pStyle w:val="Default"/>
        <w:spacing w:after="100" w:afterAutospacing="1" w:line="259" w:lineRule="auto"/>
        <w:jc w:val="both"/>
        <w:rPr>
          <w:rFonts w:asciiTheme="minorHAnsi" w:hAnsiTheme="minorHAnsi" w:cstheme="minorHAnsi"/>
          <w:sz w:val="22"/>
          <w:szCs w:val="22"/>
          <w:lang w:val="en-US"/>
        </w:rPr>
      </w:pPr>
      <w:r w:rsidRPr="00BD5F46">
        <w:rPr>
          <w:rFonts w:asciiTheme="minorHAnsi" w:hAnsiTheme="minorHAnsi" w:cstheme="minorHAnsi"/>
          <w:sz w:val="22"/>
          <w:szCs w:val="22"/>
        </w:rPr>
        <w:t xml:space="preserve">e. A literatura médica descreve a possibilidade rara de ocorrer traumas no bebê relacionados ao parto, como lacerações acidentais e fraturas decorrentes de dificuldades na extração fetal. Eventualmente, essas intercorrências, embora muito pouco frequentes, podem necessitar de reparação e prolongar o período de internação. </w:t>
      </w:r>
      <w:bookmarkStart w:id="0" w:name="_Hlk60754938"/>
      <w:r w:rsidRPr="00684541">
        <w:rPr>
          <w:rFonts w:asciiTheme="minorHAnsi" w:hAnsiTheme="minorHAnsi" w:cstheme="minorHAnsi"/>
          <w:sz w:val="22"/>
          <w:szCs w:val="22"/>
          <w:lang w:val="en-US"/>
        </w:rPr>
        <w:t>(American Jornal of Obstetrics and Gynecology (2004) 191, 1673-7; American Jornal of Obstetrics and Gynecology (2006) 108, 885-90).</w:t>
      </w:r>
      <w:bookmarkEnd w:id="0"/>
    </w:p>
    <w:p w14:paraId="6352B779" w14:textId="38B5EE5E" w:rsidR="00B95C92" w:rsidRPr="00BD5F46" w:rsidRDefault="00B95C92"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f. Durante o trabalho de parto podem surgir situações emergenciais e inesperadas que eventualmente podem comprometer a vitalidade fetal</w:t>
      </w:r>
      <w:r w:rsidR="00314809" w:rsidRPr="00BD5F46">
        <w:rPr>
          <w:rFonts w:asciiTheme="minorHAnsi" w:hAnsiTheme="minorHAnsi" w:cstheme="minorHAnsi"/>
          <w:sz w:val="22"/>
          <w:szCs w:val="22"/>
        </w:rPr>
        <w:t xml:space="preserve"> sem tempo suficiente para realização de cesariana com anóxia ou hipóxia fetal e até mesmo morte do bebê, como prolapso de cordão umbilical, hemorragias maternas, descolamento prematura da placenta</w:t>
      </w:r>
      <w:r w:rsidR="00CD7438" w:rsidRPr="00BD5F46">
        <w:rPr>
          <w:rFonts w:asciiTheme="minorHAnsi" w:hAnsiTheme="minorHAnsi" w:cstheme="minorHAnsi"/>
          <w:sz w:val="22"/>
          <w:szCs w:val="22"/>
        </w:rPr>
        <w:t>, rotura uterina, hipotensão materna dentre outras causas, apenas a exemplificar.</w:t>
      </w:r>
    </w:p>
    <w:p w14:paraId="4B8D842D" w14:textId="241F08ED" w:rsidR="00284F10" w:rsidRPr="000768E5" w:rsidRDefault="000768E5" w:rsidP="00242C58">
      <w:pPr>
        <w:pStyle w:val="Default"/>
        <w:spacing w:after="100" w:afterAutospacing="1" w:line="259" w:lineRule="auto"/>
        <w:jc w:val="both"/>
        <w:rPr>
          <w:rFonts w:asciiTheme="minorHAnsi" w:hAnsiTheme="minorHAnsi" w:cstheme="minorHAnsi"/>
          <w:color w:val="auto"/>
          <w:sz w:val="22"/>
          <w:szCs w:val="22"/>
          <w:u w:val="single"/>
        </w:rPr>
      </w:pPr>
      <w:r w:rsidRPr="000768E5">
        <w:rPr>
          <w:rFonts w:asciiTheme="minorHAnsi" w:hAnsiTheme="minorHAnsi" w:cstheme="minorHAnsi"/>
          <w:b/>
          <w:bCs/>
          <w:sz w:val="22"/>
          <w:szCs w:val="22"/>
          <w:u w:val="single"/>
        </w:rPr>
        <w:t>ANALGESIA E ANESTESIA</w:t>
      </w:r>
    </w:p>
    <w:p w14:paraId="2571FB29" w14:textId="79210F53" w:rsidR="006B3E6A"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7</w:t>
      </w:r>
      <w:r w:rsidR="006B3E6A" w:rsidRPr="00BD5F46">
        <w:rPr>
          <w:rFonts w:asciiTheme="minorHAnsi" w:hAnsiTheme="minorHAnsi" w:cstheme="minorHAnsi"/>
          <w:sz w:val="22"/>
          <w:szCs w:val="22"/>
        </w:rPr>
        <w:t xml:space="preserve">. Em relação à </w:t>
      </w:r>
      <w:r w:rsidR="006B3E6A" w:rsidRPr="00BD5F46">
        <w:rPr>
          <w:rFonts w:asciiTheme="minorHAnsi" w:hAnsiTheme="minorHAnsi" w:cstheme="minorHAnsi"/>
          <w:b/>
          <w:bCs/>
          <w:sz w:val="22"/>
          <w:szCs w:val="22"/>
        </w:rPr>
        <w:t>ANALGESIA E ANESTESIA</w:t>
      </w:r>
      <w:r w:rsidR="006B3E6A" w:rsidRPr="00BD5F46">
        <w:rPr>
          <w:rFonts w:asciiTheme="minorHAnsi" w:hAnsiTheme="minorHAnsi" w:cstheme="minorHAnsi"/>
          <w:sz w:val="22"/>
          <w:szCs w:val="22"/>
        </w:rPr>
        <w:t xml:space="preserve">, fui informada que o parto </w:t>
      </w:r>
      <w:r w:rsidR="000768E5">
        <w:rPr>
          <w:rFonts w:asciiTheme="minorHAnsi" w:hAnsiTheme="minorHAnsi" w:cstheme="minorHAnsi"/>
          <w:sz w:val="22"/>
          <w:szCs w:val="22"/>
        </w:rPr>
        <w:t>vaginal (</w:t>
      </w:r>
      <w:r w:rsidR="006B3E6A" w:rsidRPr="00BD5F46">
        <w:rPr>
          <w:rFonts w:asciiTheme="minorHAnsi" w:hAnsiTheme="minorHAnsi" w:cstheme="minorHAnsi"/>
          <w:sz w:val="22"/>
          <w:szCs w:val="22"/>
        </w:rPr>
        <w:t>normal</w:t>
      </w:r>
      <w:r w:rsidR="000768E5">
        <w:rPr>
          <w:rFonts w:asciiTheme="minorHAnsi" w:hAnsiTheme="minorHAnsi" w:cstheme="minorHAnsi"/>
          <w:sz w:val="22"/>
          <w:szCs w:val="22"/>
        </w:rPr>
        <w:t>)</w:t>
      </w:r>
      <w:r w:rsidR="006B3E6A" w:rsidRPr="00BD5F46">
        <w:rPr>
          <w:rFonts w:asciiTheme="minorHAnsi" w:hAnsiTheme="minorHAnsi" w:cstheme="minorHAnsi"/>
          <w:sz w:val="22"/>
          <w:szCs w:val="22"/>
        </w:rPr>
        <w:t xml:space="preserve"> pode</w:t>
      </w:r>
      <w:r w:rsidR="004D4ABA" w:rsidRPr="00BD5F46">
        <w:rPr>
          <w:rFonts w:asciiTheme="minorHAnsi" w:hAnsiTheme="minorHAnsi" w:cstheme="minorHAnsi"/>
          <w:sz w:val="22"/>
          <w:szCs w:val="22"/>
        </w:rPr>
        <w:t xml:space="preserve"> ou não</w:t>
      </w:r>
      <w:r w:rsidR="006B3E6A" w:rsidRPr="00BD5F46">
        <w:rPr>
          <w:rFonts w:asciiTheme="minorHAnsi" w:hAnsiTheme="minorHAnsi" w:cstheme="minorHAnsi"/>
          <w:sz w:val="22"/>
          <w:szCs w:val="22"/>
        </w:rPr>
        <w:t xml:space="preserve"> ser feito com anestesia, e que a cesariana sempre necessita de anestesia, sendo que será avaliada pelo serviço de anestesiologia, que escolherá dentre as técnicas existentes qual é a que melhor que se a ajusta ao meu caso, podendo ser geral, raquidiana, peridural</w:t>
      </w:r>
      <w:r w:rsidR="003A7190" w:rsidRPr="00BD5F46">
        <w:rPr>
          <w:rFonts w:asciiTheme="minorHAnsi" w:hAnsiTheme="minorHAnsi" w:cstheme="minorHAnsi"/>
          <w:sz w:val="22"/>
          <w:szCs w:val="22"/>
        </w:rPr>
        <w:t xml:space="preserve"> ou combinada</w:t>
      </w:r>
      <w:r w:rsidR="006B3E6A" w:rsidRPr="00BD5F46">
        <w:rPr>
          <w:rFonts w:asciiTheme="minorHAnsi" w:hAnsiTheme="minorHAnsi" w:cstheme="minorHAnsi"/>
          <w:sz w:val="22"/>
          <w:szCs w:val="22"/>
        </w:rPr>
        <w:t xml:space="preserve">, a critério do médico anestesiologista. Será entregue um termo de esclarecimento específico para ciência dos procedimentos anestésicos. </w:t>
      </w:r>
    </w:p>
    <w:p w14:paraId="0F8890E9" w14:textId="42536C80" w:rsidR="006B3E6A"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8</w:t>
      </w:r>
      <w:r w:rsidR="005702E0" w:rsidRPr="00BD5F46">
        <w:rPr>
          <w:rFonts w:asciiTheme="minorHAnsi" w:hAnsiTheme="minorHAnsi" w:cstheme="minorHAnsi"/>
          <w:sz w:val="22"/>
          <w:szCs w:val="22"/>
        </w:rPr>
        <w:t xml:space="preserve">. Sobre o medicamento </w:t>
      </w:r>
      <w:r w:rsidR="00673575" w:rsidRPr="00BD5F46">
        <w:rPr>
          <w:rFonts w:asciiTheme="minorHAnsi" w:hAnsiTheme="minorHAnsi" w:cstheme="minorHAnsi"/>
          <w:sz w:val="22"/>
          <w:szCs w:val="22"/>
        </w:rPr>
        <w:t>O</w:t>
      </w:r>
      <w:r w:rsidR="005702E0" w:rsidRPr="00BD5F46">
        <w:rPr>
          <w:rFonts w:asciiTheme="minorHAnsi" w:hAnsiTheme="minorHAnsi" w:cstheme="minorHAnsi"/>
          <w:sz w:val="22"/>
          <w:szCs w:val="22"/>
        </w:rPr>
        <w:t>citocina</w:t>
      </w:r>
      <w:r w:rsidR="00673575" w:rsidRPr="00BD5F46">
        <w:rPr>
          <w:rFonts w:asciiTheme="minorHAnsi" w:hAnsiTheme="minorHAnsi" w:cstheme="minorHAnsi"/>
          <w:sz w:val="22"/>
          <w:szCs w:val="22"/>
        </w:rPr>
        <w:t>®</w:t>
      </w:r>
      <w:r w:rsidR="005702E0" w:rsidRPr="00BD5F46">
        <w:rPr>
          <w:rFonts w:asciiTheme="minorHAnsi" w:hAnsiTheme="minorHAnsi" w:cstheme="minorHAnsi"/>
          <w:sz w:val="22"/>
          <w:szCs w:val="22"/>
        </w:rPr>
        <w:t>, em regra geral, é usado</w:t>
      </w:r>
      <w:r w:rsidR="006B3E6A" w:rsidRPr="00BD5F46">
        <w:rPr>
          <w:rFonts w:asciiTheme="minorHAnsi" w:hAnsiTheme="minorHAnsi" w:cstheme="minorHAnsi"/>
          <w:sz w:val="22"/>
          <w:szCs w:val="22"/>
        </w:rPr>
        <w:t xml:space="preserve"> para corrigir a dinâmica do trabalho de parto sob a responsabilidade do médico obstetra, ou seja, a administração deste fármaco </w:t>
      </w:r>
      <w:r w:rsidR="006B3E6A" w:rsidRPr="00BD5F46">
        <w:rPr>
          <w:rFonts w:asciiTheme="minorHAnsi" w:hAnsiTheme="minorHAnsi" w:cstheme="minorHAnsi"/>
          <w:sz w:val="22"/>
          <w:szCs w:val="22"/>
        </w:rPr>
        <w:lastRenderedPageBreak/>
        <w:t xml:space="preserve">pode corrigir falhas na contração uterina e </w:t>
      </w:r>
      <w:r w:rsidR="005702E0" w:rsidRPr="00BD5F46">
        <w:rPr>
          <w:rFonts w:asciiTheme="minorHAnsi" w:hAnsiTheme="minorHAnsi" w:cstheme="minorHAnsi"/>
          <w:sz w:val="22"/>
          <w:szCs w:val="22"/>
        </w:rPr>
        <w:t>consequentemente</w:t>
      </w:r>
      <w:r w:rsidR="006B3E6A" w:rsidRPr="00BD5F46">
        <w:rPr>
          <w:rFonts w:asciiTheme="minorHAnsi" w:hAnsiTheme="minorHAnsi" w:cstheme="minorHAnsi"/>
          <w:sz w:val="22"/>
          <w:szCs w:val="22"/>
        </w:rPr>
        <w:t xml:space="preserve"> ajudar na dilatação do colo uter</w:t>
      </w:r>
      <w:r w:rsidR="005702E0" w:rsidRPr="00BD5F46">
        <w:rPr>
          <w:rFonts w:asciiTheme="minorHAnsi" w:hAnsiTheme="minorHAnsi" w:cstheme="minorHAnsi"/>
          <w:sz w:val="22"/>
          <w:szCs w:val="22"/>
        </w:rPr>
        <w:t>ino</w:t>
      </w:r>
      <w:r w:rsidR="0084048C" w:rsidRPr="00BD5F46">
        <w:rPr>
          <w:rFonts w:asciiTheme="minorHAnsi" w:hAnsiTheme="minorHAnsi" w:cstheme="minorHAnsi"/>
          <w:sz w:val="22"/>
          <w:szCs w:val="22"/>
        </w:rPr>
        <w:t xml:space="preserve"> e nascimento do bebê</w:t>
      </w:r>
      <w:r w:rsidR="005702E0" w:rsidRPr="00BD5F46">
        <w:rPr>
          <w:rFonts w:asciiTheme="minorHAnsi" w:hAnsiTheme="minorHAnsi" w:cstheme="minorHAnsi"/>
          <w:sz w:val="22"/>
          <w:szCs w:val="22"/>
        </w:rPr>
        <w:t>. Poderá ou não ser utilizado</w:t>
      </w:r>
      <w:r w:rsidR="006B3E6A" w:rsidRPr="00BD5F46">
        <w:rPr>
          <w:rFonts w:asciiTheme="minorHAnsi" w:hAnsiTheme="minorHAnsi" w:cstheme="minorHAnsi"/>
          <w:sz w:val="22"/>
          <w:szCs w:val="22"/>
        </w:rPr>
        <w:t xml:space="preserve"> após a avaliação do médico responsável.</w:t>
      </w:r>
    </w:p>
    <w:p w14:paraId="1162332B" w14:textId="557E65B8" w:rsidR="00194CBE" w:rsidRPr="00BD5F46" w:rsidRDefault="00B373E5" w:rsidP="00242C58">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As Maternidades do Grupo Santa Joana</w:t>
      </w:r>
      <w:r w:rsidR="006B3E6A" w:rsidRPr="00BD5F46">
        <w:rPr>
          <w:rFonts w:asciiTheme="minorHAnsi" w:hAnsiTheme="minorHAnsi" w:cstheme="minorHAnsi"/>
          <w:sz w:val="22"/>
          <w:szCs w:val="22"/>
        </w:rPr>
        <w:t xml:space="preserve"> não recomenda</w:t>
      </w:r>
      <w:r>
        <w:rPr>
          <w:rFonts w:asciiTheme="minorHAnsi" w:hAnsiTheme="minorHAnsi" w:cstheme="minorHAnsi"/>
          <w:sz w:val="22"/>
          <w:szCs w:val="22"/>
        </w:rPr>
        <w:t>m</w:t>
      </w:r>
      <w:r w:rsidR="006B3E6A" w:rsidRPr="00BD5F46">
        <w:rPr>
          <w:rFonts w:asciiTheme="minorHAnsi" w:hAnsiTheme="minorHAnsi" w:cstheme="minorHAnsi"/>
          <w:sz w:val="22"/>
          <w:szCs w:val="22"/>
        </w:rPr>
        <w:t xml:space="preserve"> o seu uso indiscriminado no período antes do parto, porém, após o nascimento do bebê e saída da placenta, este medicamento é administrado para se evitar o risco de hemorragia puerperal, que, dependendo da intensidade, representaria risco de óbito materno.</w:t>
      </w:r>
    </w:p>
    <w:p w14:paraId="1279120D" w14:textId="059DDD07" w:rsidR="00194CBE"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color w:val="auto"/>
          <w:sz w:val="22"/>
          <w:szCs w:val="22"/>
        </w:rPr>
        <w:t>9</w:t>
      </w:r>
      <w:r w:rsidR="006B3E6A" w:rsidRPr="00BD5F46">
        <w:rPr>
          <w:rFonts w:asciiTheme="minorHAnsi" w:hAnsiTheme="minorHAnsi" w:cstheme="minorHAnsi"/>
          <w:color w:val="auto"/>
          <w:sz w:val="22"/>
          <w:szCs w:val="22"/>
        </w:rPr>
        <w:t>. A placenta, as membranas e o cordão umbilical, após o nascimento da criança s</w:t>
      </w:r>
      <w:r w:rsidR="00673575" w:rsidRPr="00BD5F46">
        <w:rPr>
          <w:rFonts w:asciiTheme="minorHAnsi" w:hAnsiTheme="minorHAnsi" w:cstheme="minorHAnsi"/>
          <w:color w:val="auto"/>
          <w:sz w:val="22"/>
          <w:szCs w:val="22"/>
        </w:rPr>
        <w:t>erão</w:t>
      </w:r>
      <w:r w:rsidR="006B3E6A" w:rsidRPr="00BD5F46">
        <w:rPr>
          <w:rFonts w:asciiTheme="minorHAnsi" w:hAnsiTheme="minorHAnsi" w:cstheme="minorHAnsi"/>
          <w:color w:val="auto"/>
          <w:sz w:val="22"/>
          <w:szCs w:val="22"/>
        </w:rPr>
        <w:t xml:space="preserve"> examinados e desprezados. Eventualmente a equipe médica poderá solicitar exames específicos deste material juntamente ao Serviço de Patologia, procedimento este que autorizo que seja feito, se necessário. </w:t>
      </w:r>
      <w:r w:rsidR="00F32402" w:rsidRPr="00BD5F46">
        <w:rPr>
          <w:rFonts w:asciiTheme="minorHAnsi" w:hAnsiTheme="minorHAnsi" w:cstheme="minorHAnsi"/>
          <w:sz w:val="22"/>
          <w:szCs w:val="22"/>
        </w:rPr>
        <w:t>Caso haja a necessidade da coleta de</w:t>
      </w:r>
      <w:r w:rsidR="00F32402" w:rsidRPr="00BD5F46">
        <w:rPr>
          <w:rFonts w:cstheme="minorHAnsi"/>
          <w:sz w:val="22"/>
          <w:szCs w:val="22"/>
        </w:rPr>
        <w:t xml:space="preserve"> </w:t>
      </w:r>
      <w:r w:rsidR="00F32402" w:rsidRPr="00BD5F46">
        <w:rPr>
          <w:rFonts w:asciiTheme="minorHAnsi" w:hAnsiTheme="minorHAnsi" w:cstheme="minorHAnsi"/>
          <w:sz w:val="22"/>
          <w:szCs w:val="22"/>
        </w:rPr>
        <w:t>outros materiais, autorizo o exame anatomopatológico, assim como citopatológico</w:t>
      </w:r>
      <w:r w:rsidR="00673575" w:rsidRPr="00BD5F46">
        <w:rPr>
          <w:rFonts w:asciiTheme="minorHAnsi" w:hAnsiTheme="minorHAnsi" w:cstheme="minorHAnsi"/>
          <w:sz w:val="22"/>
          <w:szCs w:val="22"/>
        </w:rPr>
        <w:t xml:space="preserve"> e cultura</w:t>
      </w:r>
      <w:r w:rsidR="00F32402" w:rsidRPr="00BD5F46">
        <w:rPr>
          <w:rFonts w:asciiTheme="minorHAnsi" w:hAnsiTheme="minorHAnsi" w:cstheme="minorHAnsi"/>
          <w:sz w:val="22"/>
          <w:szCs w:val="22"/>
        </w:rPr>
        <w:t xml:space="preserve">: de material, peças cirúrgicas, órgão, amostra de tecido, fluidos corpóreos, autópsias ou imuno-histoquímica solicitados pelo médico(a) e/ou equipe que acompanha meu caso. (Resolução CFM nº 2.169 de 30 de outubro de 2017). </w:t>
      </w:r>
    </w:p>
    <w:p w14:paraId="42311CF3" w14:textId="2CFF7204" w:rsidR="00E11EB0" w:rsidRDefault="00E11EB0" w:rsidP="00E11EB0">
      <w:pPr>
        <w:spacing w:after="0" w:line="259" w:lineRule="auto"/>
        <w:rPr>
          <w:rFonts w:cstheme="minorHAnsi"/>
          <w:b/>
          <w:bCs/>
          <w:color w:val="000000"/>
        </w:rPr>
      </w:pPr>
      <w:bookmarkStart w:id="1" w:name="_Hlk60755042"/>
      <w:r>
        <w:rPr>
          <w:rFonts w:cstheme="minorHAnsi"/>
          <w:color w:val="000000"/>
        </w:rPr>
        <w:t xml:space="preserve"> </w:t>
      </w:r>
      <w:bookmarkStart w:id="2" w:name="_Hlk60754455"/>
      <w:r w:rsidRPr="001B75A4">
        <w:rPr>
          <w:rFonts w:cstheme="minorHAnsi"/>
          <w:b/>
          <w:bCs/>
          <w:noProof/>
          <w:color w:val="000000"/>
        </w:rPr>
        <mc:AlternateContent>
          <mc:Choice Requires="wps">
            <w:drawing>
              <wp:anchor distT="45720" distB="45720" distL="114300" distR="114300" simplePos="0" relativeHeight="251659264" behindDoc="0" locked="0" layoutInCell="1" allowOverlap="1" wp14:anchorId="4DB8E1F4" wp14:editId="48C11AE4">
                <wp:simplePos x="0" y="0"/>
                <wp:positionH relativeFrom="column">
                  <wp:posOffset>5715</wp:posOffset>
                </wp:positionH>
                <wp:positionV relativeFrom="paragraph">
                  <wp:posOffset>30480</wp:posOffset>
                </wp:positionV>
                <wp:extent cx="238125" cy="1619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713DCE18" w14:textId="77777777" w:rsidR="00E11EB0" w:rsidRDefault="00E11EB0" w:rsidP="00E11E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8E1F4" id="_x0000_t202" coordsize="21600,21600" o:spt="202" path="m,l,21600r21600,l21600,xe">
                <v:stroke joinstyle="miter"/>
                <v:path gradientshapeok="t" o:connecttype="rect"/>
              </v:shapetype>
              <v:shape id="Caixa de Texto 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1DAIAAB4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">
                <v:textbox>
                  <w:txbxContent>
                    <w:p w14:paraId="713DCE18" w14:textId="77777777" w:rsidR="00E11EB0" w:rsidRDefault="00E11EB0" w:rsidP="00E11EB0"/>
                  </w:txbxContent>
                </v:textbox>
                <w10:wrap type="square"/>
              </v:shape>
            </w:pict>
          </mc:Fallback>
        </mc:AlternateContent>
      </w:r>
      <w:r w:rsidRPr="001B75A4">
        <w:rPr>
          <w:rFonts w:cstheme="minorHAnsi"/>
          <w:b/>
          <w:bCs/>
          <w:color w:val="000000"/>
        </w:rPr>
        <w:t>LABORATÓRIO DE PATOLOGIA CIRÚRGICA DR. FERDINANDO Q. COSTA LTDA.  </w:t>
      </w:r>
    </w:p>
    <w:p w14:paraId="71306313" w14:textId="77777777" w:rsidR="00E11EB0" w:rsidRPr="001B75A4" w:rsidRDefault="00E11EB0" w:rsidP="00E11EB0">
      <w:pPr>
        <w:spacing w:after="0" w:line="259" w:lineRule="auto"/>
        <w:rPr>
          <w:rFonts w:cstheme="minorHAnsi"/>
          <w:b/>
          <w:bCs/>
          <w:color w:val="000000"/>
        </w:rPr>
      </w:pPr>
      <w:r w:rsidRPr="001B75A4">
        <w:rPr>
          <w:rFonts w:cstheme="minorHAnsi"/>
          <w:color w:val="000000"/>
        </w:rPr>
        <w:t>R</w:t>
      </w:r>
      <w:r>
        <w:rPr>
          <w:rFonts w:cstheme="minorHAnsi"/>
          <w:color w:val="000000"/>
        </w:rPr>
        <w:t>ua Doutor José de Queirós Aranha,</w:t>
      </w:r>
      <w:r w:rsidRPr="001B75A4">
        <w:rPr>
          <w:rFonts w:cstheme="minorHAnsi"/>
          <w:color w:val="000000"/>
        </w:rPr>
        <w:t xml:space="preserve"> 376 – </w:t>
      </w:r>
      <w:r>
        <w:rPr>
          <w:rFonts w:cstheme="minorHAnsi"/>
          <w:color w:val="000000"/>
        </w:rPr>
        <w:t>Aclimação</w:t>
      </w:r>
      <w:r w:rsidRPr="001B75A4">
        <w:rPr>
          <w:rFonts w:cstheme="minorHAnsi"/>
          <w:color w:val="000000"/>
        </w:rPr>
        <w:t>/SP – CEP</w:t>
      </w:r>
      <w:r>
        <w:rPr>
          <w:rFonts w:cstheme="minorHAnsi"/>
          <w:color w:val="000000"/>
        </w:rPr>
        <w:t>:</w:t>
      </w:r>
      <w:r w:rsidRPr="001B75A4">
        <w:rPr>
          <w:rFonts w:cstheme="minorHAnsi"/>
          <w:color w:val="000000"/>
        </w:rPr>
        <w:t xml:space="preserve"> 04106-062</w:t>
      </w:r>
    </w:p>
    <w:p w14:paraId="6855D712" w14:textId="77777777" w:rsidR="00E11EB0" w:rsidRPr="001B75A4" w:rsidRDefault="00E11EB0" w:rsidP="00E11EB0">
      <w:pPr>
        <w:spacing w:after="0" w:line="259" w:lineRule="auto"/>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Ricardo Borges da Costa</w:t>
      </w:r>
      <w:r w:rsidRPr="001B75A4">
        <w:rPr>
          <w:rFonts w:cstheme="minorHAnsi"/>
          <w:color w:val="000000"/>
        </w:rPr>
        <w:t xml:space="preserve"> – CRM 53736</w:t>
      </w:r>
    </w:p>
    <w:p w14:paraId="4028C174" w14:textId="77777777" w:rsidR="00E11EB0" w:rsidRPr="001B75A4" w:rsidRDefault="00E11EB0" w:rsidP="00E11EB0">
      <w:pPr>
        <w:spacing w:after="0" w:line="259" w:lineRule="auto"/>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0288" behindDoc="0" locked="0" layoutInCell="1" allowOverlap="1" wp14:anchorId="33318115" wp14:editId="0D31DDD2">
                <wp:simplePos x="0" y="0"/>
                <wp:positionH relativeFrom="column">
                  <wp:posOffset>-9525</wp:posOffset>
                </wp:positionH>
                <wp:positionV relativeFrom="paragraph">
                  <wp:posOffset>181610</wp:posOffset>
                </wp:positionV>
                <wp:extent cx="238125" cy="161925"/>
                <wp:effectExtent l="0" t="0" r="28575" b="2857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B1873B7" w14:textId="77777777" w:rsidR="00E11EB0" w:rsidRDefault="00E11EB0" w:rsidP="00E11E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18115" 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emDg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">
                <v:textbox>
                  <w:txbxContent>
                    <w:p w14:paraId="6B1873B7" w14:textId="77777777" w:rsidR="00E11EB0" w:rsidRDefault="00E11EB0" w:rsidP="00E11EB0"/>
                  </w:txbxContent>
                </v:textbox>
                <w10:wrap type="square"/>
              </v:shape>
            </w:pict>
          </mc:Fallback>
        </mc:AlternateContent>
      </w:r>
    </w:p>
    <w:p w14:paraId="769258E7" w14:textId="77777777" w:rsidR="00E11EB0" w:rsidRDefault="00E11EB0" w:rsidP="00E11EB0">
      <w:pPr>
        <w:spacing w:after="0" w:line="259" w:lineRule="auto"/>
        <w:rPr>
          <w:rFonts w:cstheme="minorHAnsi"/>
          <w:b/>
          <w:bCs/>
          <w:color w:val="000000"/>
        </w:rPr>
      </w:pPr>
      <w:r w:rsidRPr="001B75A4">
        <w:rPr>
          <w:rFonts w:cstheme="minorHAnsi"/>
          <w:b/>
          <w:bCs/>
          <w:color w:val="000000"/>
        </w:rPr>
        <w:t>SALOMÃO E ZOPPI SERVIÇOS MÉDICOS E PARTICIPAÇÕES S/A</w:t>
      </w:r>
    </w:p>
    <w:p w14:paraId="676986FC" w14:textId="77777777" w:rsidR="00E11EB0" w:rsidRPr="009D1B30" w:rsidRDefault="00E11EB0" w:rsidP="00E11EB0">
      <w:pPr>
        <w:spacing w:after="0" w:line="259" w:lineRule="auto"/>
        <w:rPr>
          <w:rFonts w:cstheme="minorHAnsi"/>
          <w:b/>
          <w:bCs/>
          <w:color w:val="000000"/>
        </w:rPr>
      </w:pPr>
      <w:r w:rsidRPr="001B75A4">
        <w:rPr>
          <w:rFonts w:cstheme="minorHAnsi"/>
          <w:color w:val="000000"/>
        </w:rPr>
        <w:t>A</w:t>
      </w:r>
      <w:r>
        <w:rPr>
          <w:rFonts w:cstheme="minorHAnsi"/>
          <w:color w:val="000000"/>
        </w:rPr>
        <w:t>venida Carinás,</w:t>
      </w:r>
      <w:r w:rsidRPr="001B75A4">
        <w:rPr>
          <w:rFonts w:cstheme="minorHAnsi"/>
          <w:color w:val="000000"/>
        </w:rPr>
        <w:t xml:space="preserve"> 635 – </w:t>
      </w:r>
      <w:r>
        <w:rPr>
          <w:rFonts w:cstheme="minorHAnsi"/>
          <w:color w:val="000000"/>
        </w:rPr>
        <w:t>Moema</w:t>
      </w:r>
      <w:r w:rsidRPr="001B75A4">
        <w:rPr>
          <w:rFonts w:cstheme="minorHAnsi"/>
          <w:color w:val="000000"/>
        </w:rPr>
        <w:t>/SP – CEP: 04086-011</w:t>
      </w:r>
    </w:p>
    <w:p w14:paraId="566C4F22" w14:textId="77777777" w:rsidR="00E11EB0" w:rsidRPr="001B75A4" w:rsidRDefault="00E11EB0" w:rsidP="00E11EB0">
      <w:pPr>
        <w:spacing w:after="0" w:line="259" w:lineRule="auto"/>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Gianfranco Zampieri</w:t>
      </w:r>
      <w:r w:rsidRPr="001B75A4">
        <w:rPr>
          <w:rFonts w:cstheme="minorHAnsi"/>
          <w:color w:val="000000"/>
        </w:rPr>
        <w:t xml:space="preserve"> – CRM 43268</w:t>
      </w:r>
    </w:p>
    <w:p w14:paraId="1424A02C" w14:textId="77777777" w:rsidR="00E11EB0" w:rsidRPr="001B75A4" w:rsidRDefault="00E11EB0" w:rsidP="00E11EB0">
      <w:pPr>
        <w:spacing w:after="0" w:line="259" w:lineRule="auto"/>
        <w:rPr>
          <w:rFonts w:cstheme="minorHAnsi"/>
          <w:color w:val="000000"/>
        </w:rPr>
      </w:pPr>
    </w:p>
    <w:p w14:paraId="5C218323" w14:textId="77777777" w:rsidR="00E11EB0" w:rsidRPr="001B75A4" w:rsidRDefault="00E11EB0" w:rsidP="00E11EB0">
      <w:pPr>
        <w:spacing w:after="0" w:line="259" w:lineRule="auto"/>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61312" behindDoc="0" locked="0" layoutInCell="1" allowOverlap="1" wp14:anchorId="4D1776F0" wp14:editId="183AB121">
                <wp:simplePos x="0" y="0"/>
                <wp:positionH relativeFrom="column">
                  <wp:posOffset>-9525</wp:posOffset>
                </wp:positionH>
                <wp:positionV relativeFrom="paragraph">
                  <wp:posOffset>26670</wp:posOffset>
                </wp:positionV>
                <wp:extent cx="238125" cy="161925"/>
                <wp:effectExtent l="0" t="0" r="28575" b="28575"/>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241C1D35" w14:textId="77777777" w:rsidR="00E11EB0" w:rsidRDefault="00E11EB0" w:rsidP="00E11E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776F0" id="Caixa de Texto 3"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VnEA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">
                <v:textbox>
                  <w:txbxContent>
                    <w:p w14:paraId="241C1D35" w14:textId="77777777" w:rsidR="00E11EB0" w:rsidRDefault="00E11EB0" w:rsidP="00E11EB0"/>
                  </w:txbxContent>
                </v:textbox>
                <w10:wrap type="square"/>
              </v:shape>
            </w:pict>
          </mc:Fallback>
        </mc:AlternateContent>
      </w:r>
      <w:r w:rsidRPr="001B75A4">
        <w:rPr>
          <w:rFonts w:cstheme="minorHAnsi"/>
          <w:b/>
          <w:bCs/>
          <w:color w:val="000000"/>
        </w:rPr>
        <w:t>GIP MEDICINA DIAGNÓSTICA S/A – FEMME LABORATÓRIO DA MULHER</w:t>
      </w:r>
    </w:p>
    <w:p w14:paraId="0CB0B6AD" w14:textId="77777777" w:rsidR="00E11EB0" w:rsidRPr="001B75A4" w:rsidRDefault="00E11EB0" w:rsidP="00E11EB0">
      <w:pPr>
        <w:spacing w:after="0" w:line="259" w:lineRule="auto"/>
        <w:rPr>
          <w:rFonts w:cstheme="minorHAnsi"/>
          <w:color w:val="000000"/>
        </w:rPr>
      </w:pPr>
      <w:r w:rsidRPr="001B75A4">
        <w:rPr>
          <w:rFonts w:cstheme="minorHAnsi"/>
          <w:color w:val="000000"/>
        </w:rPr>
        <w:t>R</w:t>
      </w:r>
      <w:r>
        <w:rPr>
          <w:rFonts w:cstheme="minorHAnsi"/>
          <w:color w:val="000000"/>
        </w:rPr>
        <w:t>ua Afonso Freitas</w:t>
      </w:r>
      <w:r w:rsidRPr="001B75A4">
        <w:rPr>
          <w:rFonts w:cstheme="minorHAnsi"/>
          <w:color w:val="000000"/>
        </w:rPr>
        <w:t xml:space="preserve">, 188 – </w:t>
      </w:r>
      <w:r>
        <w:rPr>
          <w:rFonts w:cstheme="minorHAnsi"/>
          <w:color w:val="000000"/>
        </w:rPr>
        <w:t>Paraíso</w:t>
      </w:r>
      <w:r w:rsidRPr="001B75A4">
        <w:rPr>
          <w:rFonts w:cstheme="minorHAnsi"/>
          <w:color w:val="000000"/>
        </w:rPr>
        <w:t>/SP – CEP: 04006-050</w:t>
      </w:r>
    </w:p>
    <w:p w14:paraId="725CBFF8" w14:textId="77777777" w:rsidR="00E11EB0" w:rsidRPr="001B75A4" w:rsidRDefault="00E11EB0" w:rsidP="00E11EB0">
      <w:pPr>
        <w:spacing w:after="0" w:line="259" w:lineRule="auto"/>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 xml:space="preserve">. </w:t>
      </w:r>
      <w:r>
        <w:rPr>
          <w:rFonts w:cstheme="minorHAnsi"/>
          <w:color w:val="000000"/>
        </w:rPr>
        <w:t>Rogério Ciarcia Ramires</w:t>
      </w:r>
      <w:r w:rsidRPr="001B75A4">
        <w:rPr>
          <w:rFonts w:cstheme="minorHAnsi"/>
          <w:color w:val="000000"/>
        </w:rPr>
        <w:t xml:space="preserve"> – CRM 76530</w:t>
      </w:r>
    </w:p>
    <w:p w14:paraId="6B3D84FA" w14:textId="77777777" w:rsidR="00E11EB0" w:rsidRPr="001B75A4" w:rsidRDefault="00E11EB0" w:rsidP="00E11EB0">
      <w:pPr>
        <w:spacing w:after="0" w:line="259" w:lineRule="auto"/>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2336" behindDoc="0" locked="0" layoutInCell="1" allowOverlap="1" wp14:anchorId="1EA9ED99" wp14:editId="780CB94E">
                <wp:simplePos x="0" y="0"/>
                <wp:positionH relativeFrom="column">
                  <wp:posOffset>-19050</wp:posOffset>
                </wp:positionH>
                <wp:positionV relativeFrom="paragraph">
                  <wp:posOffset>191135</wp:posOffset>
                </wp:positionV>
                <wp:extent cx="238125" cy="161925"/>
                <wp:effectExtent l="0" t="0" r="28575" b="285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599391E" w14:textId="77777777" w:rsidR="00E11EB0" w:rsidRDefault="00E11EB0" w:rsidP="00E11E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A9ED99" 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">
                <v:textbox>
                  <w:txbxContent>
                    <w:p w14:paraId="6599391E" w14:textId="77777777" w:rsidR="00E11EB0" w:rsidRDefault="00E11EB0" w:rsidP="00E11EB0"/>
                  </w:txbxContent>
                </v:textbox>
                <w10:wrap type="square"/>
              </v:shape>
            </w:pict>
          </mc:Fallback>
        </mc:AlternateContent>
      </w:r>
    </w:p>
    <w:p w14:paraId="32235CA3" w14:textId="77777777" w:rsidR="00E11EB0" w:rsidRPr="001B75A4" w:rsidRDefault="00E11EB0" w:rsidP="00E11EB0">
      <w:pPr>
        <w:spacing w:after="0" w:line="259" w:lineRule="auto"/>
        <w:rPr>
          <w:rFonts w:cstheme="minorHAnsi"/>
          <w:b/>
          <w:bCs/>
          <w:color w:val="000000"/>
        </w:rPr>
      </w:pPr>
      <w:r w:rsidRPr="001B75A4">
        <w:rPr>
          <w:rFonts w:cstheme="minorHAnsi"/>
          <w:b/>
          <w:bCs/>
          <w:color w:val="000000"/>
        </w:rPr>
        <w:t>DIAGNÓSTICOS DA AMÉRICA S/A – DASA (GeneOne)</w:t>
      </w:r>
    </w:p>
    <w:p w14:paraId="11A5AFC3" w14:textId="77777777" w:rsidR="00E11EB0" w:rsidRPr="001B75A4" w:rsidRDefault="00E11EB0" w:rsidP="00E11EB0">
      <w:pPr>
        <w:spacing w:after="0" w:line="259" w:lineRule="auto"/>
        <w:rPr>
          <w:rFonts w:cstheme="minorHAnsi"/>
          <w:color w:val="000000"/>
        </w:rPr>
      </w:pPr>
      <w:r w:rsidRPr="001B75A4">
        <w:rPr>
          <w:rFonts w:cstheme="minorHAnsi"/>
          <w:color w:val="000000"/>
        </w:rPr>
        <w:t>A</w:t>
      </w:r>
      <w:r>
        <w:rPr>
          <w:rFonts w:cstheme="minorHAnsi"/>
          <w:color w:val="000000"/>
        </w:rPr>
        <w:t>venida Juruá</w:t>
      </w:r>
      <w:r w:rsidRPr="001B75A4">
        <w:rPr>
          <w:rFonts w:cstheme="minorHAnsi"/>
          <w:color w:val="000000"/>
        </w:rPr>
        <w:t xml:space="preserve">, 434 – </w:t>
      </w:r>
      <w:r>
        <w:rPr>
          <w:rFonts w:cstheme="minorHAnsi"/>
          <w:color w:val="000000"/>
        </w:rPr>
        <w:t>Alphaville</w:t>
      </w:r>
      <w:r w:rsidRPr="001B75A4">
        <w:rPr>
          <w:rFonts w:cstheme="minorHAnsi"/>
          <w:color w:val="000000"/>
        </w:rPr>
        <w:t xml:space="preserve"> – B</w:t>
      </w:r>
      <w:r>
        <w:rPr>
          <w:rFonts w:cstheme="minorHAnsi"/>
          <w:color w:val="000000"/>
        </w:rPr>
        <w:t>arueri</w:t>
      </w:r>
      <w:r w:rsidRPr="001B75A4">
        <w:rPr>
          <w:rFonts w:cstheme="minorHAnsi"/>
          <w:color w:val="000000"/>
        </w:rPr>
        <w:t>/SP – CEP: 06455-010</w:t>
      </w:r>
    </w:p>
    <w:p w14:paraId="1C547773" w14:textId="2498CF3E" w:rsidR="00E11EB0" w:rsidRDefault="00E11EB0" w:rsidP="00B54ABE">
      <w:pPr>
        <w:spacing w:after="100" w:afterAutospacing="1" w:line="259" w:lineRule="auto"/>
        <w:rPr>
          <w:rFonts w:cstheme="minorHAnsi"/>
          <w:color w:val="000000"/>
        </w:rPr>
      </w:pPr>
      <w:r>
        <w:rPr>
          <w:rFonts w:cstheme="minorHAnsi"/>
          <w:color w:val="000000"/>
        </w:rPr>
        <w:t xml:space="preserve">           Diretor Técnico: Dra</w:t>
      </w:r>
      <w:r w:rsidRPr="001B75A4">
        <w:rPr>
          <w:rFonts w:cstheme="minorHAnsi"/>
          <w:color w:val="000000"/>
        </w:rPr>
        <w:t>. M</w:t>
      </w:r>
      <w:r>
        <w:rPr>
          <w:rFonts w:cstheme="minorHAnsi"/>
          <w:color w:val="000000"/>
        </w:rPr>
        <w:t>arcia Simões Cortinhas</w:t>
      </w:r>
      <w:r w:rsidRPr="001B75A4">
        <w:rPr>
          <w:rFonts w:cstheme="minorHAnsi"/>
          <w:color w:val="000000"/>
        </w:rPr>
        <w:t xml:space="preserve"> – CRM 91809</w:t>
      </w:r>
    </w:p>
    <w:p w14:paraId="3C209E2A" w14:textId="77777777" w:rsidR="00B54ABE" w:rsidRPr="00236729" w:rsidRDefault="00B54ABE" w:rsidP="00B54ABE">
      <w:pPr>
        <w:spacing w:after="100" w:afterAutospacing="1" w:line="259" w:lineRule="auto"/>
        <w:jc w:val="both"/>
      </w:pPr>
      <w:r w:rsidRPr="00236729">
        <w:t xml:space="preserve">Declara a paciente estar ciente </w:t>
      </w:r>
      <w:r>
        <w:t>que o material coletado durante o procedimento foi encaminhado para o laboratório acima assinalado.</w:t>
      </w:r>
    </w:p>
    <w:p w14:paraId="4A60961C" w14:textId="77777777" w:rsidR="00B54ABE" w:rsidRPr="001B75A4" w:rsidRDefault="00B54ABE" w:rsidP="00B54ABE">
      <w:pPr>
        <w:spacing w:after="100" w:afterAutospacing="1" w:line="259" w:lineRule="auto"/>
        <w:rPr>
          <w:rFonts w:cstheme="minorHAnsi"/>
          <w:color w:val="000000"/>
        </w:rPr>
      </w:pPr>
      <w:r w:rsidRPr="00236729">
        <w:t>Ciente _______________________________________________________________________</w:t>
      </w:r>
    </w:p>
    <w:bookmarkEnd w:id="1"/>
    <w:bookmarkEnd w:id="2"/>
    <w:p w14:paraId="145EDFBA" w14:textId="6C02598A" w:rsidR="00F32402" w:rsidRPr="00BD5F46" w:rsidRDefault="00F20BD0" w:rsidP="00E11EB0">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 </w:t>
      </w:r>
      <w:r w:rsidR="00F32402" w:rsidRPr="00BD5F46">
        <w:rPr>
          <w:rFonts w:asciiTheme="minorHAnsi" w:hAnsiTheme="minorHAnsi" w:cstheme="minorHAnsi"/>
          <w:sz w:val="22"/>
          <w:szCs w:val="22"/>
        </w:rPr>
        <w:t>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r w:rsidR="00E11EB0">
        <w:rPr>
          <w:rFonts w:asciiTheme="minorHAnsi" w:hAnsiTheme="minorHAnsi" w:cstheme="minorHAnsi"/>
          <w:sz w:val="22"/>
          <w:szCs w:val="22"/>
        </w:rPr>
        <w:t>.</w:t>
      </w:r>
    </w:p>
    <w:p w14:paraId="41D11169" w14:textId="28348C87" w:rsidR="006B3E6A" w:rsidRPr="00BD5F46" w:rsidRDefault="00F20BD0" w:rsidP="0072770B">
      <w:pPr>
        <w:pStyle w:val="Default"/>
        <w:spacing w:after="100" w:afterAutospacing="1" w:line="259" w:lineRule="auto"/>
        <w:jc w:val="both"/>
        <w:rPr>
          <w:rFonts w:asciiTheme="minorHAnsi" w:hAnsiTheme="minorHAnsi" w:cstheme="minorHAnsi"/>
          <w:color w:val="FF0000"/>
          <w:sz w:val="22"/>
          <w:szCs w:val="22"/>
        </w:rPr>
      </w:pPr>
      <w:r w:rsidRPr="00BD5F46">
        <w:rPr>
          <w:rFonts w:asciiTheme="minorHAnsi" w:hAnsiTheme="minorHAnsi" w:cstheme="minorHAnsi"/>
          <w:color w:val="auto"/>
          <w:sz w:val="22"/>
          <w:szCs w:val="22"/>
        </w:rPr>
        <w:t xml:space="preserve">- </w:t>
      </w:r>
      <w:r w:rsidR="00284F10" w:rsidRPr="00BD5F46">
        <w:rPr>
          <w:rFonts w:asciiTheme="minorHAnsi" w:hAnsiTheme="minorHAnsi" w:cstheme="minorHAnsi"/>
          <w:color w:val="auto"/>
          <w:sz w:val="22"/>
          <w:szCs w:val="22"/>
        </w:rPr>
        <w:t xml:space="preserve">Caso a </w:t>
      </w:r>
      <w:r w:rsidR="00105BAE" w:rsidRPr="00BD5F46">
        <w:rPr>
          <w:rFonts w:asciiTheme="minorHAnsi" w:hAnsiTheme="minorHAnsi" w:cstheme="minorHAnsi"/>
          <w:color w:val="auto"/>
          <w:sz w:val="22"/>
          <w:szCs w:val="22"/>
        </w:rPr>
        <w:t>mãe queira</w:t>
      </w:r>
      <w:r w:rsidR="00284F10" w:rsidRPr="00BD5F46">
        <w:rPr>
          <w:rFonts w:asciiTheme="minorHAnsi" w:hAnsiTheme="minorHAnsi" w:cstheme="minorHAnsi"/>
          <w:color w:val="auto"/>
          <w:sz w:val="22"/>
          <w:szCs w:val="22"/>
        </w:rPr>
        <w:t xml:space="preserve"> levar a placenta para casa, deverá manifestar </w:t>
      </w:r>
      <w:r w:rsidR="00105BAE" w:rsidRPr="00BD5F46">
        <w:rPr>
          <w:rFonts w:asciiTheme="minorHAnsi" w:hAnsiTheme="minorHAnsi" w:cstheme="minorHAnsi"/>
          <w:color w:val="auto"/>
          <w:sz w:val="22"/>
          <w:szCs w:val="22"/>
        </w:rPr>
        <w:t>seu desejo perante a coordenação de enfermagem. Este hospital não dispõe de equipamento para armazenamento da placenta ou anexos. Cumpre esclarecer que qualquer comercialização de tecido placentário é terminantemente vedada pela legislação vigente</w:t>
      </w:r>
      <w:r w:rsidR="00105BAE" w:rsidRPr="00BD5F46">
        <w:rPr>
          <w:rFonts w:asciiTheme="minorHAnsi" w:hAnsiTheme="minorHAnsi" w:cstheme="minorHAnsi"/>
          <w:color w:val="FF0000"/>
          <w:sz w:val="22"/>
          <w:szCs w:val="22"/>
        </w:rPr>
        <w:t>.</w:t>
      </w:r>
    </w:p>
    <w:p w14:paraId="0C95CC94" w14:textId="393A4755" w:rsidR="006B3E6A" w:rsidRDefault="005D0840"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10</w:t>
      </w:r>
      <w:r w:rsidR="006B3E6A" w:rsidRPr="00BD5F46">
        <w:rPr>
          <w:rFonts w:asciiTheme="minorHAnsi" w:hAnsiTheme="minorHAnsi" w:cstheme="minorHAnsi"/>
          <w:sz w:val="22"/>
          <w:szCs w:val="22"/>
        </w:rPr>
        <w:t xml:space="preserve">. Nos casos de a mãe desejar o serviço de </w:t>
      </w:r>
      <w:r w:rsidR="006B3E6A" w:rsidRPr="00BD5F46">
        <w:rPr>
          <w:rFonts w:asciiTheme="minorHAnsi" w:hAnsiTheme="minorHAnsi" w:cstheme="minorHAnsi"/>
          <w:i/>
          <w:sz w:val="22"/>
          <w:szCs w:val="22"/>
        </w:rPr>
        <w:t>coleta de células tronco</w:t>
      </w:r>
      <w:r w:rsidR="006B3E6A" w:rsidRPr="00BD5F46">
        <w:rPr>
          <w:rFonts w:asciiTheme="minorHAnsi" w:hAnsiTheme="minorHAnsi" w:cstheme="minorHAnsi"/>
          <w:sz w:val="22"/>
          <w:szCs w:val="22"/>
        </w:rPr>
        <w:t>, este deverá ser solicitado ao Hospital, prev</w:t>
      </w:r>
      <w:r w:rsidR="004263DE" w:rsidRPr="00BD5F46">
        <w:rPr>
          <w:rFonts w:asciiTheme="minorHAnsi" w:hAnsiTheme="minorHAnsi" w:cstheme="minorHAnsi"/>
          <w:sz w:val="22"/>
          <w:szCs w:val="22"/>
        </w:rPr>
        <w:t>iamente à internação, mediante</w:t>
      </w:r>
      <w:r w:rsidR="006B3E6A" w:rsidRPr="00BD5F46">
        <w:rPr>
          <w:rFonts w:asciiTheme="minorHAnsi" w:hAnsiTheme="minorHAnsi" w:cstheme="minorHAnsi"/>
          <w:sz w:val="22"/>
          <w:szCs w:val="22"/>
        </w:rPr>
        <w:t xml:space="preserve"> formulário próprio.</w:t>
      </w:r>
    </w:p>
    <w:p w14:paraId="45EA79B8" w14:textId="77777777" w:rsidR="001E695B" w:rsidRDefault="001E695B" w:rsidP="0072770B">
      <w:pPr>
        <w:pStyle w:val="Default"/>
        <w:spacing w:after="100" w:afterAutospacing="1" w:line="259" w:lineRule="auto"/>
        <w:jc w:val="both"/>
        <w:rPr>
          <w:rFonts w:asciiTheme="minorHAnsi" w:hAnsiTheme="minorHAnsi" w:cstheme="minorHAnsi"/>
          <w:color w:val="00B0F0"/>
          <w:sz w:val="22"/>
          <w:szCs w:val="22"/>
        </w:rPr>
      </w:pPr>
    </w:p>
    <w:p w14:paraId="3A3C3F9B" w14:textId="1FFE9E26" w:rsidR="003C543B" w:rsidRPr="000768E5" w:rsidRDefault="003C543B" w:rsidP="003C543B">
      <w:pPr>
        <w:pStyle w:val="Default"/>
        <w:spacing w:after="100" w:afterAutospacing="1" w:line="259" w:lineRule="auto"/>
        <w:jc w:val="both"/>
        <w:rPr>
          <w:rFonts w:asciiTheme="minorHAnsi" w:hAnsiTheme="minorHAnsi" w:cstheme="minorHAnsi"/>
          <w:color w:val="auto"/>
          <w:sz w:val="22"/>
          <w:szCs w:val="22"/>
          <w:u w:val="single"/>
        </w:rPr>
      </w:pPr>
      <w:r>
        <w:rPr>
          <w:rFonts w:asciiTheme="minorHAnsi" w:hAnsiTheme="minorHAnsi" w:cstheme="minorHAnsi"/>
          <w:b/>
          <w:bCs/>
          <w:sz w:val="22"/>
          <w:szCs w:val="22"/>
          <w:u w:val="single"/>
        </w:rPr>
        <w:t>PALNO DE PARTO</w:t>
      </w:r>
    </w:p>
    <w:p w14:paraId="0C8A6DF4" w14:textId="2FCAD746" w:rsidR="00E5188C" w:rsidRPr="003C543B" w:rsidRDefault="003C543B" w:rsidP="0072770B">
      <w:pPr>
        <w:pStyle w:val="Default"/>
        <w:spacing w:after="100" w:afterAutospacing="1" w:line="259" w:lineRule="auto"/>
        <w:jc w:val="both"/>
        <w:rPr>
          <w:rFonts w:asciiTheme="minorHAnsi" w:hAnsiTheme="minorHAnsi" w:cstheme="minorHAnsi"/>
          <w:color w:val="auto"/>
          <w:sz w:val="22"/>
          <w:szCs w:val="22"/>
        </w:rPr>
      </w:pPr>
      <w:r w:rsidRPr="003C543B">
        <w:rPr>
          <w:rFonts w:asciiTheme="minorHAnsi" w:hAnsiTheme="minorHAnsi" w:cstheme="minorHAnsi"/>
          <w:color w:val="auto"/>
          <w:sz w:val="22"/>
          <w:szCs w:val="22"/>
        </w:rPr>
        <w:t>11</w:t>
      </w:r>
      <w:r w:rsidR="00AD4BC7" w:rsidRPr="003C543B">
        <w:rPr>
          <w:rFonts w:asciiTheme="minorHAnsi" w:hAnsiTheme="minorHAnsi" w:cstheme="minorHAnsi"/>
          <w:color w:val="auto"/>
          <w:sz w:val="22"/>
          <w:szCs w:val="22"/>
        </w:rPr>
        <w:t xml:space="preserve">. Sobre os chamados </w:t>
      </w:r>
      <w:r w:rsidR="005721B0" w:rsidRPr="003C543B">
        <w:rPr>
          <w:rFonts w:asciiTheme="minorHAnsi" w:hAnsiTheme="minorHAnsi" w:cstheme="minorHAnsi"/>
          <w:color w:val="auto"/>
          <w:sz w:val="22"/>
          <w:szCs w:val="22"/>
        </w:rPr>
        <w:t>“</w:t>
      </w:r>
      <w:r w:rsidR="00AD4BC7" w:rsidRPr="003C543B">
        <w:rPr>
          <w:rFonts w:asciiTheme="minorHAnsi" w:hAnsiTheme="minorHAnsi" w:cstheme="minorHAnsi"/>
          <w:i/>
          <w:iCs/>
          <w:color w:val="auto"/>
          <w:sz w:val="22"/>
          <w:szCs w:val="22"/>
        </w:rPr>
        <w:t>Plano de Parto</w:t>
      </w:r>
      <w:r w:rsidR="005721B0" w:rsidRPr="003C543B">
        <w:rPr>
          <w:rFonts w:asciiTheme="minorHAnsi" w:hAnsiTheme="minorHAnsi" w:cstheme="minorHAnsi"/>
          <w:i/>
          <w:iCs/>
          <w:color w:val="auto"/>
          <w:sz w:val="22"/>
          <w:szCs w:val="22"/>
        </w:rPr>
        <w:t xml:space="preserve">” </w:t>
      </w:r>
      <w:r w:rsidR="005721B0" w:rsidRPr="003C543B">
        <w:rPr>
          <w:rFonts w:asciiTheme="minorHAnsi" w:hAnsiTheme="minorHAnsi" w:cstheme="minorHAnsi"/>
          <w:color w:val="auto"/>
          <w:sz w:val="22"/>
          <w:szCs w:val="22"/>
        </w:rPr>
        <w:t>ou “</w:t>
      </w:r>
      <w:r w:rsidR="005721B0" w:rsidRPr="003C543B">
        <w:rPr>
          <w:rFonts w:asciiTheme="minorHAnsi" w:hAnsiTheme="minorHAnsi" w:cstheme="minorHAnsi"/>
          <w:i/>
          <w:iCs/>
          <w:color w:val="auto"/>
          <w:sz w:val="22"/>
          <w:szCs w:val="22"/>
        </w:rPr>
        <w:t>Carta de Parto</w:t>
      </w:r>
      <w:r w:rsidR="005721B0" w:rsidRPr="003C543B">
        <w:rPr>
          <w:rFonts w:asciiTheme="minorHAnsi" w:hAnsiTheme="minorHAnsi" w:cstheme="minorHAnsi"/>
          <w:color w:val="auto"/>
          <w:sz w:val="22"/>
          <w:szCs w:val="22"/>
        </w:rPr>
        <w:t>”</w:t>
      </w:r>
      <w:r w:rsidR="00AD4BC7" w:rsidRPr="003C543B">
        <w:rPr>
          <w:rFonts w:asciiTheme="minorHAnsi" w:hAnsiTheme="minorHAnsi" w:cstheme="minorHAnsi"/>
          <w:color w:val="auto"/>
          <w:sz w:val="22"/>
          <w:szCs w:val="22"/>
        </w:rPr>
        <w:t>, documento que algumas gestantes apresentam na Maternidade em período anterior ao parto</w:t>
      </w:r>
      <w:r w:rsidR="005721B0" w:rsidRPr="003C543B">
        <w:rPr>
          <w:rFonts w:asciiTheme="minorHAnsi" w:hAnsiTheme="minorHAnsi" w:cstheme="minorHAnsi"/>
          <w:color w:val="auto"/>
          <w:sz w:val="22"/>
          <w:szCs w:val="22"/>
        </w:rPr>
        <w:t xml:space="preserve">, informamos que essa Instituição não se opõe à essa prática, contudo, </w:t>
      </w:r>
      <w:r w:rsidR="00DB668B" w:rsidRPr="003C543B">
        <w:rPr>
          <w:rFonts w:asciiTheme="minorHAnsi" w:hAnsiTheme="minorHAnsi" w:cstheme="minorHAnsi"/>
          <w:color w:val="auto"/>
          <w:sz w:val="22"/>
          <w:szCs w:val="22"/>
        </w:rPr>
        <w:t xml:space="preserve">preferencialmente </w:t>
      </w:r>
      <w:r w:rsidR="005721B0" w:rsidRPr="003C543B">
        <w:rPr>
          <w:rFonts w:asciiTheme="minorHAnsi" w:hAnsiTheme="minorHAnsi" w:cstheme="minorHAnsi"/>
          <w:color w:val="auto"/>
          <w:sz w:val="22"/>
          <w:szCs w:val="22"/>
        </w:rPr>
        <w:t xml:space="preserve">deverá </w:t>
      </w:r>
      <w:r w:rsidR="00DB668B" w:rsidRPr="003C543B">
        <w:rPr>
          <w:rFonts w:asciiTheme="minorHAnsi" w:hAnsiTheme="minorHAnsi" w:cstheme="minorHAnsi"/>
          <w:color w:val="auto"/>
          <w:sz w:val="22"/>
          <w:szCs w:val="22"/>
        </w:rPr>
        <w:t xml:space="preserve">ser entregue antes da internação e </w:t>
      </w:r>
      <w:r w:rsidR="005721B0" w:rsidRPr="003C543B">
        <w:rPr>
          <w:rFonts w:asciiTheme="minorHAnsi" w:hAnsiTheme="minorHAnsi" w:cstheme="minorHAnsi"/>
          <w:color w:val="auto"/>
          <w:sz w:val="22"/>
          <w:szCs w:val="22"/>
        </w:rPr>
        <w:t>atender aos protocolos de segurança</w:t>
      </w:r>
      <w:r w:rsidR="00DB668B" w:rsidRPr="003C543B">
        <w:rPr>
          <w:rFonts w:asciiTheme="minorHAnsi" w:hAnsiTheme="minorHAnsi" w:cstheme="minorHAnsi"/>
          <w:color w:val="auto"/>
          <w:sz w:val="22"/>
          <w:szCs w:val="22"/>
        </w:rPr>
        <w:t>,</w:t>
      </w:r>
      <w:r w:rsidR="005721B0" w:rsidRPr="003C543B">
        <w:rPr>
          <w:rFonts w:asciiTheme="minorHAnsi" w:hAnsiTheme="minorHAnsi" w:cstheme="minorHAnsi"/>
          <w:color w:val="auto"/>
          <w:sz w:val="22"/>
          <w:szCs w:val="22"/>
        </w:rPr>
        <w:t xml:space="preserve"> tanto para a gestante como para seu bebê</w:t>
      </w:r>
      <w:r w:rsidR="00DB668B" w:rsidRPr="003C543B">
        <w:rPr>
          <w:rFonts w:asciiTheme="minorHAnsi" w:hAnsiTheme="minorHAnsi" w:cstheme="minorHAnsi"/>
          <w:color w:val="auto"/>
          <w:sz w:val="22"/>
          <w:szCs w:val="22"/>
        </w:rPr>
        <w:t>,</w:t>
      </w:r>
      <w:r w:rsidR="005721B0" w:rsidRPr="003C543B">
        <w:rPr>
          <w:rFonts w:asciiTheme="minorHAnsi" w:hAnsiTheme="minorHAnsi" w:cstheme="minorHAnsi"/>
          <w:color w:val="auto"/>
          <w:sz w:val="22"/>
          <w:szCs w:val="22"/>
        </w:rPr>
        <w:t xml:space="preserve"> e será atendido na medida das possibilidades que o caso demandar.</w:t>
      </w:r>
    </w:p>
    <w:p w14:paraId="5197A2BD" w14:textId="0B56DA7B" w:rsidR="006B3E6A" w:rsidRPr="00BD5F46" w:rsidRDefault="005D0840" w:rsidP="0072770B">
      <w:pPr>
        <w:pStyle w:val="Default"/>
        <w:spacing w:after="100" w:afterAutospacing="1" w:line="259" w:lineRule="auto"/>
        <w:jc w:val="both"/>
        <w:rPr>
          <w:rFonts w:asciiTheme="minorHAnsi" w:hAnsiTheme="minorHAnsi" w:cstheme="minorHAnsi"/>
          <w:color w:val="0070C0"/>
          <w:sz w:val="22"/>
          <w:szCs w:val="22"/>
        </w:rPr>
      </w:pPr>
      <w:r w:rsidRPr="00BD5F46">
        <w:rPr>
          <w:rFonts w:asciiTheme="minorHAnsi" w:hAnsiTheme="minorHAnsi" w:cstheme="minorHAnsi"/>
          <w:sz w:val="22"/>
          <w:szCs w:val="22"/>
        </w:rPr>
        <w:t>1</w:t>
      </w:r>
      <w:r w:rsidR="000723B4">
        <w:rPr>
          <w:rFonts w:asciiTheme="minorHAnsi" w:hAnsiTheme="minorHAnsi" w:cstheme="minorHAnsi"/>
          <w:sz w:val="22"/>
          <w:szCs w:val="22"/>
        </w:rPr>
        <w:t>2</w:t>
      </w:r>
      <w:r w:rsidR="006B3E6A" w:rsidRPr="00BD5F46">
        <w:rPr>
          <w:rFonts w:asciiTheme="minorHAnsi" w:hAnsiTheme="minorHAnsi" w:cstheme="minorHAnsi"/>
          <w:sz w:val="22"/>
          <w:szCs w:val="22"/>
        </w:rPr>
        <w:t>. Sobre as acompanhantes do parto, chamadas doulas, informamos que este Hospital não dispõe deste tipo de profissional no seu quadro de funcionários. A eventual contratação de uma doula é uma decisão da paciente. Des</w:t>
      </w:r>
      <w:r w:rsidR="00316570" w:rsidRPr="00BD5F46">
        <w:rPr>
          <w:rFonts w:asciiTheme="minorHAnsi" w:hAnsiTheme="minorHAnsi" w:cstheme="minorHAnsi"/>
          <w:sz w:val="22"/>
          <w:szCs w:val="22"/>
        </w:rPr>
        <w:t>s</w:t>
      </w:r>
      <w:r w:rsidR="006B3E6A" w:rsidRPr="00BD5F46">
        <w:rPr>
          <w:rFonts w:asciiTheme="minorHAnsi" w:hAnsiTheme="minorHAnsi" w:cstheme="minorHAnsi"/>
          <w:sz w:val="22"/>
          <w:szCs w:val="22"/>
        </w:rPr>
        <w:t xml:space="preserve">e modo, o </w:t>
      </w:r>
      <w:r w:rsidR="006B3E6A" w:rsidRPr="00BD5F46">
        <w:rPr>
          <w:rFonts w:asciiTheme="minorHAnsi" w:hAnsiTheme="minorHAnsi" w:cstheme="minorHAnsi"/>
          <w:color w:val="auto"/>
          <w:sz w:val="22"/>
          <w:szCs w:val="22"/>
        </w:rPr>
        <w:t>Hospital não tem qualquer responsabilidade sobre esta profissiona</w:t>
      </w:r>
      <w:r w:rsidR="000877C3" w:rsidRPr="00BD5F46">
        <w:rPr>
          <w:rFonts w:asciiTheme="minorHAnsi" w:hAnsiTheme="minorHAnsi" w:cstheme="minorHAnsi"/>
          <w:color w:val="auto"/>
          <w:sz w:val="22"/>
          <w:szCs w:val="22"/>
        </w:rPr>
        <w:t>l</w:t>
      </w:r>
      <w:r w:rsidR="006B3E6A" w:rsidRPr="00BD5F46">
        <w:rPr>
          <w:rFonts w:asciiTheme="minorHAnsi" w:hAnsiTheme="minorHAnsi" w:cstheme="minorHAnsi"/>
          <w:color w:val="auto"/>
          <w:sz w:val="22"/>
          <w:szCs w:val="22"/>
        </w:rPr>
        <w:t xml:space="preserve"> e seus atos. </w:t>
      </w:r>
      <w:r w:rsidR="007C5398" w:rsidRPr="00BD5F46">
        <w:rPr>
          <w:rFonts w:asciiTheme="minorHAnsi" w:hAnsiTheme="minorHAnsi" w:cstheme="minorHAnsi"/>
          <w:color w:val="auto"/>
          <w:sz w:val="22"/>
          <w:szCs w:val="22"/>
        </w:rPr>
        <w:t>A doula não deve intervir n</w:t>
      </w:r>
      <w:r w:rsidR="007964F8" w:rsidRPr="00BD5F46">
        <w:rPr>
          <w:rFonts w:asciiTheme="minorHAnsi" w:hAnsiTheme="minorHAnsi" w:cstheme="minorHAnsi"/>
          <w:color w:val="auto"/>
          <w:sz w:val="22"/>
          <w:szCs w:val="22"/>
        </w:rPr>
        <w:t>a</w:t>
      </w:r>
      <w:r w:rsidR="00A542DF" w:rsidRPr="00BD5F46">
        <w:rPr>
          <w:rFonts w:asciiTheme="minorHAnsi" w:hAnsiTheme="minorHAnsi" w:cstheme="minorHAnsi"/>
          <w:color w:val="auto"/>
          <w:sz w:val="22"/>
          <w:szCs w:val="22"/>
        </w:rPr>
        <w:t xml:space="preserve">s </w:t>
      </w:r>
      <w:r w:rsidR="007964F8" w:rsidRPr="00BD5F46">
        <w:rPr>
          <w:rFonts w:asciiTheme="minorHAnsi" w:hAnsiTheme="minorHAnsi" w:cstheme="minorHAnsi"/>
          <w:color w:val="auto"/>
          <w:sz w:val="22"/>
          <w:szCs w:val="22"/>
        </w:rPr>
        <w:t>ações</w:t>
      </w:r>
      <w:r w:rsidR="00A542DF" w:rsidRPr="00BD5F46">
        <w:rPr>
          <w:rFonts w:asciiTheme="minorHAnsi" w:hAnsiTheme="minorHAnsi" w:cstheme="minorHAnsi"/>
          <w:color w:val="auto"/>
          <w:sz w:val="22"/>
          <w:szCs w:val="22"/>
        </w:rPr>
        <w:t xml:space="preserve"> e recomendações médicas</w:t>
      </w:r>
      <w:r w:rsidR="007C5398" w:rsidRPr="00BD5F46">
        <w:rPr>
          <w:rFonts w:asciiTheme="minorHAnsi" w:hAnsiTheme="minorHAnsi" w:cstheme="minorHAnsi"/>
          <w:color w:val="auto"/>
          <w:sz w:val="22"/>
          <w:szCs w:val="22"/>
        </w:rPr>
        <w:t xml:space="preserve"> sob nenhuma hipótese.</w:t>
      </w:r>
    </w:p>
    <w:p w14:paraId="75F791A9" w14:textId="43C1D5D7" w:rsidR="006B3E6A" w:rsidRPr="00BD5F46" w:rsidRDefault="00153D77"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1</w:t>
      </w:r>
      <w:r w:rsidR="000723B4">
        <w:rPr>
          <w:rFonts w:asciiTheme="minorHAnsi" w:hAnsiTheme="minorHAnsi" w:cstheme="minorHAnsi"/>
          <w:sz w:val="22"/>
          <w:szCs w:val="22"/>
        </w:rPr>
        <w:t>3</w:t>
      </w:r>
      <w:r w:rsidR="006B3E6A" w:rsidRPr="00BD5F46">
        <w:rPr>
          <w:rFonts w:asciiTheme="minorHAnsi" w:hAnsiTheme="minorHAnsi" w:cstheme="minorHAnsi"/>
          <w:sz w:val="22"/>
          <w:szCs w:val="22"/>
        </w:rPr>
        <w:t>. Estou ciente de que deverei seguir, durante o período de internação e após a alta hospitalar, todas as recomendações e prescrições médicas</w:t>
      </w:r>
      <w:r w:rsidR="000877C3" w:rsidRPr="00BD5F46">
        <w:rPr>
          <w:rFonts w:asciiTheme="minorHAnsi" w:hAnsiTheme="minorHAnsi" w:cstheme="minorHAnsi"/>
          <w:sz w:val="22"/>
          <w:szCs w:val="22"/>
        </w:rPr>
        <w:t xml:space="preserve"> </w:t>
      </w:r>
      <w:r w:rsidR="000877C3" w:rsidRPr="00BD5F46">
        <w:rPr>
          <w:rFonts w:asciiTheme="minorHAnsi" w:hAnsiTheme="minorHAnsi" w:cstheme="minorHAnsi"/>
          <w:color w:val="auto"/>
          <w:sz w:val="22"/>
          <w:szCs w:val="22"/>
        </w:rPr>
        <w:t>que me forem dadas, inclusive verbalmente</w:t>
      </w:r>
      <w:r w:rsidR="006B3E6A" w:rsidRPr="00BD5F46">
        <w:rPr>
          <w:rFonts w:asciiTheme="minorHAnsi" w:hAnsiTheme="minorHAnsi" w:cstheme="minorHAnsi"/>
          <w:color w:val="auto"/>
          <w:sz w:val="22"/>
          <w:szCs w:val="22"/>
        </w:rPr>
        <w:t>, sob pena de</w:t>
      </w:r>
      <w:r w:rsidR="000877C3" w:rsidRPr="00BD5F46">
        <w:rPr>
          <w:rFonts w:asciiTheme="minorHAnsi" w:hAnsiTheme="minorHAnsi" w:cstheme="minorHAnsi"/>
          <w:color w:val="auto"/>
          <w:sz w:val="22"/>
          <w:szCs w:val="22"/>
        </w:rPr>
        <w:t xml:space="preserve"> em não as seguindo,</w:t>
      </w:r>
      <w:r w:rsidR="006B3E6A" w:rsidRPr="00BD5F46">
        <w:rPr>
          <w:rFonts w:asciiTheme="minorHAnsi" w:hAnsiTheme="minorHAnsi" w:cstheme="minorHAnsi"/>
          <w:sz w:val="22"/>
          <w:szCs w:val="22"/>
        </w:rPr>
        <w:t xml:space="preserve"> provocar danos à minha saúde e de meu filho(a), em especial quanto aos: </w:t>
      </w:r>
    </w:p>
    <w:p w14:paraId="3C2BE6C7" w14:textId="77777777" w:rsidR="006B3E6A" w:rsidRPr="00BD5F46" w:rsidRDefault="006B3E6A"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a. Cuidados a serem </w:t>
      </w:r>
      <w:r w:rsidR="007C5398" w:rsidRPr="00BD5F46">
        <w:rPr>
          <w:rFonts w:asciiTheme="minorHAnsi" w:hAnsiTheme="minorHAnsi" w:cstheme="minorHAnsi"/>
          <w:color w:val="auto"/>
          <w:sz w:val="22"/>
          <w:szCs w:val="22"/>
        </w:rPr>
        <w:t>tomados</w:t>
      </w:r>
      <w:r w:rsidR="007C5398" w:rsidRPr="00BD5F46">
        <w:rPr>
          <w:rFonts w:asciiTheme="minorHAnsi" w:hAnsiTheme="minorHAnsi" w:cstheme="minorHAnsi"/>
          <w:sz w:val="22"/>
          <w:szCs w:val="22"/>
        </w:rPr>
        <w:t xml:space="preserve"> </w:t>
      </w:r>
      <w:r w:rsidRPr="00BD5F46">
        <w:rPr>
          <w:rFonts w:asciiTheme="minorHAnsi" w:hAnsiTheme="minorHAnsi" w:cstheme="minorHAnsi"/>
          <w:sz w:val="22"/>
          <w:szCs w:val="22"/>
        </w:rPr>
        <w:t>na região do corte da cesariana</w:t>
      </w:r>
      <w:r w:rsidR="003A7190" w:rsidRPr="00BD5F46">
        <w:rPr>
          <w:rFonts w:asciiTheme="minorHAnsi" w:hAnsiTheme="minorHAnsi" w:cstheme="minorHAnsi"/>
          <w:sz w:val="22"/>
          <w:szCs w:val="22"/>
        </w:rPr>
        <w:t xml:space="preserve"> ou episiotomia</w:t>
      </w:r>
      <w:r w:rsidRPr="00BD5F46">
        <w:rPr>
          <w:rFonts w:asciiTheme="minorHAnsi" w:hAnsiTheme="minorHAnsi" w:cstheme="minorHAnsi"/>
          <w:sz w:val="22"/>
          <w:szCs w:val="22"/>
        </w:rPr>
        <w:t xml:space="preserve">, quanto a limpeza, e higienização. </w:t>
      </w:r>
    </w:p>
    <w:p w14:paraId="0D5ABED1" w14:textId="28FBFA16" w:rsidR="00C04B2F" w:rsidRPr="00BD5F46" w:rsidRDefault="003A7190"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b. Cuidados gerais (</w:t>
      </w:r>
      <w:r w:rsidR="006B3E6A" w:rsidRPr="00BD5F46">
        <w:rPr>
          <w:rFonts w:asciiTheme="minorHAnsi" w:hAnsiTheme="minorHAnsi" w:cstheme="minorHAnsi"/>
          <w:sz w:val="22"/>
          <w:szCs w:val="22"/>
        </w:rPr>
        <w:t>ex</w:t>
      </w:r>
      <w:r w:rsidR="0032207F" w:rsidRPr="00BD5F46">
        <w:rPr>
          <w:rFonts w:asciiTheme="minorHAnsi" w:hAnsiTheme="minorHAnsi" w:cstheme="minorHAnsi"/>
          <w:sz w:val="22"/>
          <w:szCs w:val="22"/>
        </w:rPr>
        <w:t>.</w:t>
      </w:r>
      <w:r w:rsidR="006B3E6A" w:rsidRPr="00BD5F46">
        <w:rPr>
          <w:rFonts w:asciiTheme="minorHAnsi" w:hAnsiTheme="minorHAnsi" w:cstheme="minorHAnsi"/>
          <w:sz w:val="22"/>
          <w:szCs w:val="22"/>
        </w:rPr>
        <w:t>: não realizar exercícios físicos, não ter exposição ao sol, não coçar a parte submetida a cirurgia, realizar curativos, proteger no banho, entre outros).</w:t>
      </w:r>
    </w:p>
    <w:p w14:paraId="6F7603CC" w14:textId="1D609978" w:rsidR="008B163E" w:rsidRPr="00BD5F46" w:rsidRDefault="006B3E6A"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c. Estou ciente que caso note um agravamento em qualquer sintoma que me pareça decorrente do parto ou no meu bebê, devo entrar em contato imediatamente com o meu médico</w:t>
      </w:r>
      <w:r w:rsidR="007C5398" w:rsidRPr="00BD5F46">
        <w:rPr>
          <w:rFonts w:asciiTheme="minorHAnsi" w:hAnsiTheme="minorHAnsi" w:cstheme="minorHAnsi"/>
          <w:sz w:val="22"/>
          <w:szCs w:val="22"/>
        </w:rPr>
        <w:t xml:space="preserve"> </w:t>
      </w:r>
      <w:r w:rsidR="007C5398" w:rsidRPr="00BD5F46">
        <w:rPr>
          <w:rFonts w:asciiTheme="minorHAnsi" w:hAnsiTheme="minorHAnsi" w:cstheme="minorHAnsi"/>
          <w:color w:val="auto"/>
          <w:sz w:val="22"/>
          <w:szCs w:val="22"/>
        </w:rPr>
        <w:t>ou o pediatra</w:t>
      </w:r>
      <w:r w:rsidRPr="00BD5F46">
        <w:rPr>
          <w:rFonts w:asciiTheme="minorHAnsi" w:hAnsiTheme="minorHAnsi" w:cstheme="minorHAnsi"/>
          <w:color w:val="auto"/>
          <w:sz w:val="22"/>
          <w:szCs w:val="22"/>
        </w:rPr>
        <w:t xml:space="preserve"> </w:t>
      </w:r>
      <w:r w:rsidRPr="00BD5F46">
        <w:rPr>
          <w:rFonts w:asciiTheme="minorHAnsi" w:hAnsiTheme="minorHAnsi" w:cstheme="minorHAnsi"/>
          <w:sz w:val="22"/>
          <w:szCs w:val="22"/>
        </w:rPr>
        <w:t>e agendar uma no</w:t>
      </w:r>
      <w:r w:rsidR="003A7190" w:rsidRPr="00BD5F46">
        <w:rPr>
          <w:rFonts w:asciiTheme="minorHAnsi" w:hAnsiTheme="minorHAnsi" w:cstheme="minorHAnsi"/>
          <w:sz w:val="22"/>
          <w:szCs w:val="22"/>
        </w:rPr>
        <w:t>va consulta para uma avaliação ou retornar imediatamente ao Hospital.</w:t>
      </w:r>
    </w:p>
    <w:p w14:paraId="7B7C8E15" w14:textId="0BCCF349" w:rsidR="00363D8E" w:rsidRPr="00BD5F46" w:rsidRDefault="006B3E6A" w:rsidP="00363D8E">
      <w:pPr>
        <w:pStyle w:val="Default"/>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Tive a oportunidade de esclarecer todas as minhas dúvidas relativas aos procedimentos, após ter lido e compreendido todas as informações deste documento, antes de sua assinatura, e li detalhadamente este </w:t>
      </w:r>
      <w:r w:rsidR="00316570" w:rsidRPr="00BD5F46">
        <w:rPr>
          <w:rFonts w:asciiTheme="minorHAnsi" w:hAnsiTheme="minorHAnsi" w:cstheme="minorHAnsi"/>
          <w:sz w:val="22"/>
          <w:szCs w:val="22"/>
        </w:rPr>
        <w:t>T</w:t>
      </w:r>
      <w:r w:rsidRPr="00BD5F46">
        <w:rPr>
          <w:rFonts w:asciiTheme="minorHAnsi" w:hAnsiTheme="minorHAnsi" w:cstheme="minorHAnsi"/>
          <w:sz w:val="22"/>
          <w:szCs w:val="22"/>
        </w:rPr>
        <w:t>ermo, que me foi dado antes de sua realização.</w:t>
      </w:r>
    </w:p>
    <w:p w14:paraId="7463C0D9" w14:textId="77777777"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sz w:val="22"/>
          <w:szCs w:val="22"/>
        </w:rPr>
        <w:t xml:space="preserve"> </w:t>
      </w:r>
    </w:p>
    <w:p w14:paraId="032DBE9B" w14:textId="77A5684E" w:rsidR="00903E0C" w:rsidRPr="00BD5F46" w:rsidRDefault="006B3E6A" w:rsidP="00363D8E">
      <w:pPr>
        <w:pStyle w:val="Default"/>
        <w:ind w:firstLine="1701"/>
        <w:jc w:val="both"/>
        <w:rPr>
          <w:rFonts w:asciiTheme="minorHAnsi" w:hAnsiTheme="minorHAnsi" w:cstheme="minorHAnsi"/>
          <w:sz w:val="22"/>
          <w:szCs w:val="22"/>
        </w:rPr>
      </w:pPr>
      <w:r w:rsidRPr="00BD5F46">
        <w:rPr>
          <w:rFonts w:asciiTheme="minorHAnsi" w:hAnsiTheme="minorHAnsi" w:cstheme="minorHAnsi"/>
          <w:sz w:val="22"/>
          <w:szCs w:val="22"/>
        </w:rPr>
        <w:t>Após ler cuidadosamente este documento, tive a oportunidade de perguntar e esclarecer todas as minhas dúvidas com relação ao procedimento e suas intercorrências, as quais me foram esclarecidas, tomando a decisão do tratamento em conjunto com meu (minha) médico(a), assim como fui sincera e exata na declaração dos meus antecedentes clínicos,</w:t>
      </w:r>
      <w:r w:rsidR="00993A72" w:rsidRPr="00BD5F46">
        <w:rPr>
          <w:rFonts w:asciiTheme="minorHAnsi" w:hAnsiTheme="minorHAnsi" w:cstheme="minorHAnsi"/>
          <w:sz w:val="22"/>
          <w:szCs w:val="22"/>
        </w:rPr>
        <w:t xml:space="preserve"> inclusive sobre uso de drogas lícitas ou não,</w:t>
      </w:r>
      <w:r w:rsidRPr="00BD5F46">
        <w:rPr>
          <w:rFonts w:asciiTheme="minorHAnsi" w:hAnsiTheme="minorHAnsi" w:cstheme="minorHAnsi"/>
          <w:sz w:val="22"/>
          <w:szCs w:val="22"/>
        </w:rPr>
        <w:t xml:space="preserve"> autorizando assim, que o médico(a) realize os procedimentos descritos conforme seu julgamento técnico, para que sejam alcançados os melhores resultados possíveis para a realização de meu parto, via normal ou cesariana, inclusive quanto a aplicação de transfusão de sangue, se for necessária.</w:t>
      </w:r>
    </w:p>
    <w:p w14:paraId="0CF60000" w14:textId="77777777" w:rsidR="00153D77" w:rsidRPr="00BD5F46" w:rsidRDefault="00153D77" w:rsidP="006E57ED">
      <w:pPr>
        <w:pStyle w:val="Default"/>
        <w:jc w:val="both"/>
        <w:rPr>
          <w:rFonts w:asciiTheme="minorHAnsi" w:hAnsiTheme="minorHAnsi" w:cstheme="minorHAnsi"/>
          <w:sz w:val="22"/>
          <w:szCs w:val="22"/>
        </w:rPr>
      </w:pPr>
    </w:p>
    <w:p w14:paraId="546AC29D" w14:textId="76BBFC7B" w:rsidR="005702E0" w:rsidRDefault="005702E0" w:rsidP="006E57ED">
      <w:pPr>
        <w:pStyle w:val="Default"/>
        <w:jc w:val="both"/>
        <w:rPr>
          <w:rFonts w:asciiTheme="minorHAnsi" w:hAnsiTheme="minorHAnsi" w:cstheme="minorHAnsi"/>
          <w:sz w:val="22"/>
          <w:szCs w:val="22"/>
        </w:rPr>
      </w:pPr>
    </w:p>
    <w:p w14:paraId="24D1E336" w14:textId="3DCD0199" w:rsidR="0046015C" w:rsidRDefault="0046015C" w:rsidP="006E57ED">
      <w:pPr>
        <w:pStyle w:val="Default"/>
        <w:jc w:val="both"/>
        <w:rPr>
          <w:rFonts w:asciiTheme="minorHAnsi" w:hAnsiTheme="minorHAnsi" w:cstheme="minorHAnsi"/>
          <w:sz w:val="22"/>
          <w:szCs w:val="22"/>
        </w:rPr>
      </w:pPr>
    </w:p>
    <w:p w14:paraId="7CC32E4F" w14:textId="77777777" w:rsidR="00E11EB0" w:rsidRPr="00BD5F46" w:rsidRDefault="00E11EB0" w:rsidP="006E57ED">
      <w:pPr>
        <w:pStyle w:val="Default"/>
        <w:jc w:val="both"/>
        <w:rPr>
          <w:rFonts w:asciiTheme="minorHAnsi" w:hAnsiTheme="minorHAnsi" w:cstheme="minorHAnsi"/>
          <w:sz w:val="22"/>
          <w:szCs w:val="22"/>
        </w:rPr>
      </w:pPr>
    </w:p>
    <w:p w14:paraId="1EB8DDDD" w14:textId="5BD072F6"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sidR="00BD5F46">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352433DD" w14:textId="6518A73D" w:rsidR="00A542DF"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sz w:val="22"/>
          <w:szCs w:val="22"/>
        </w:rPr>
        <w:t>Assinatura</w:t>
      </w:r>
      <w:r w:rsidR="007C5398" w:rsidRPr="00BD5F46">
        <w:rPr>
          <w:rFonts w:asciiTheme="minorHAnsi" w:hAnsiTheme="minorHAnsi" w:cstheme="minorHAnsi"/>
          <w:sz w:val="22"/>
          <w:szCs w:val="22"/>
        </w:rPr>
        <w:t xml:space="preserve"> da </w:t>
      </w:r>
      <w:r w:rsidRPr="00BD5F46">
        <w:rPr>
          <w:rFonts w:asciiTheme="minorHAnsi" w:hAnsiTheme="minorHAnsi" w:cstheme="minorHAnsi"/>
          <w:sz w:val="22"/>
          <w:szCs w:val="22"/>
        </w:rPr>
        <w:t>Paciente</w:t>
      </w:r>
      <w:r w:rsidR="00903E0C" w:rsidRPr="00BD5F46">
        <w:rPr>
          <w:rFonts w:asciiTheme="minorHAnsi" w:hAnsiTheme="minorHAnsi" w:cstheme="minorHAnsi"/>
          <w:sz w:val="22"/>
          <w:szCs w:val="22"/>
        </w:rPr>
        <w:t xml:space="preserve"> e/ou R</w:t>
      </w:r>
      <w:r w:rsidR="00153D77" w:rsidRPr="00BD5F46">
        <w:rPr>
          <w:rFonts w:asciiTheme="minorHAnsi" w:hAnsiTheme="minorHAnsi" w:cstheme="minorHAnsi"/>
          <w:sz w:val="22"/>
          <w:szCs w:val="22"/>
        </w:rPr>
        <w:t>esponsável</w:t>
      </w:r>
    </w:p>
    <w:p w14:paraId="28E5C03B" w14:textId="0A0EB84A" w:rsidR="00C95439" w:rsidRPr="00BD5F46" w:rsidRDefault="00C95439" w:rsidP="006E57ED">
      <w:pPr>
        <w:pStyle w:val="Default"/>
        <w:jc w:val="both"/>
        <w:rPr>
          <w:rFonts w:asciiTheme="minorHAnsi" w:hAnsiTheme="minorHAnsi" w:cstheme="minorHAnsi"/>
          <w:sz w:val="22"/>
          <w:szCs w:val="22"/>
        </w:rPr>
      </w:pPr>
    </w:p>
    <w:p w14:paraId="48E67130" w14:textId="5A8261C1" w:rsidR="006E57ED" w:rsidRDefault="006E57ED" w:rsidP="006E57ED">
      <w:pPr>
        <w:pStyle w:val="Default"/>
        <w:jc w:val="both"/>
        <w:rPr>
          <w:rFonts w:asciiTheme="minorHAnsi" w:hAnsiTheme="minorHAnsi" w:cstheme="minorHAnsi"/>
          <w:sz w:val="22"/>
          <w:szCs w:val="22"/>
        </w:rPr>
      </w:pPr>
    </w:p>
    <w:p w14:paraId="56ED0832" w14:textId="7916D88E" w:rsidR="00242C58" w:rsidRDefault="00242C58" w:rsidP="006E57ED">
      <w:pPr>
        <w:pStyle w:val="Default"/>
        <w:jc w:val="both"/>
        <w:rPr>
          <w:rFonts w:asciiTheme="minorHAnsi" w:hAnsiTheme="minorHAnsi" w:cstheme="minorHAnsi"/>
          <w:sz w:val="22"/>
          <w:szCs w:val="22"/>
        </w:rPr>
      </w:pPr>
    </w:p>
    <w:p w14:paraId="7C7EC7BA" w14:textId="77777777" w:rsidR="00242C58" w:rsidRPr="00BD5F46" w:rsidRDefault="00242C58" w:rsidP="006E57ED">
      <w:pPr>
        <w:pStyle w:val="Default"/>
        <w:jc w:val="both"/>
        <w:rPr>
          <w:rFonts w:asciiTheme="minorHAnsi" w:hAnsiTheme="minorHAnsi" w:cstheme="minorHAnsi"/>
          <w:sz w:val="22"/>
          <w:szCs w:val="22"/>
        </w:rPr>
      </w:pPr>
    </w:p>
    <w:p w14:paraId="37EC7183" w14:textId="77777777" w:rsidR="007C5398" w:rsidRPr="00BD5F46" w:rsidRDefault="006B3E6A" w:rsidP="006E57ED">
      <w:pPr>
        <w:pStyle w:val="Default"/>
        <w:jc w:val="both"/>
        <w:rPr>
          <w:rFonts w:asciiTheme="minorHAnsi" w:hAnsiTheme="minorHAnsi" w:cstheme="minorHAnsi"/>
          <w:b/>
          <w:bCs/>
          <w:sz w:val="22"/>
          <w:szCs w:val="22"/>
          <w:u w:val="single"/>
        </w:rPr>
      </w:pPr>
      <w:r w:rsidRPr="00BD5F46">
        <w:rPr>
          <w:rFonts w:asciiTheme="minorHAnsi" w:hAnsiTheme="minorHAnsi" w:cstheme="minorHAnsi"/>
          <w:b/>
          <w:bCs/>
          <w:sz w:val="22"/>
          <w:szCs w:val="22"/>
          <w:u w:val="single"/>
        </w:rPr>
        <w:lastRenderedPageBreak/>
        <w:t xml:space="preserve">PREENCHIMENTO </w:t>
      </w:r>
      <w:r w:rsidR="005D0840" w:rsidRPr="00BD5F46">
        <w:rPr>
          <w:rFonts w:asciiTheme="minorHAnsi" w:hAnsiTheme="minorHAnsi" w:cstheme="minorHAnsi"/>
          <w:b/>
          <w:bCs/>
          <w:sz w:val="22"/>
          <w:szCs w:val="22"/>
          <w:u w:val="single"/>
        </w:rPr>
        <w:t>MÉDICO</w:t>
      </w:r>
    </w:p>
    <w:p w14:paraId="04CB7D32" w14:textId="77777777" w:rsidR="005D0840" w:rsidRPr="00BD5F46" w:rsidRDefault="005D0840" w:rsidP="006E57ED">
      <w:pPr>
        <w:pStyle w:val="Default"/>
        <w:jc w:val="both"/>
        <w:rPr>
          <w:rFonts w:asciiTheme="minorHAnsi" w:hAnsiTheme="minorHAnsi" w:cstheme="minorHAnsi"/>
          <w:sz w:val="22"/>
          <w:szCs w:val="22"/>
        </w:rPr>
      </w:pPr>
    </w:p>
    <w:p w14:paraId="0D8E8909" w14:textId="77777777"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sz w:val="22"/>
          <w:szCs w:val="22"/>
        </w:rPr>
        <w:t xml:space="preserve">CONFIRMO que expliquei detalhadamente para a paciente o propósito, os riscos, os benefícios e as alternativas possíveis para seu parto, em face de sua situação clínica, e de seus antecedentes, bem como a importância de que as informações acima fornecidas sejam corretas e verdadeiras. </w:t>
      </w:r>
    </w:p>
    <w:p w14:paraId="302BD5A5" w14:textId="77777777" w:rsidR="005702E0" w:rsidRPr="00BD5F46" w:rsidRDefault="005702E0" w:rsidP="006E57ED">
      <w:pPr>
        <w:pStyle w:val="Default"/>
        <w:jc w:val="both"/>
        <w:rPr>
          <w:rFonts w:asciiTheme="minorHAnsi" w:hAnsiTheme="minorHAnsi" w:cstheme="minorHAnsi"/>
          <w:sz w:val="22"/>
          <w:szCs w:val="22"/>
        </w:rPr>
      </w:pPr>
    </w:p>
    <w:p w14:paraId="1CAFD756" w14:textId="77777777" w:rsidR="005702E0" w:rsidRPr="00BD5F46" w:rsidRDefault="005702E0" w:rsidP="006E57ED">
      <w:pPr>
        <w:pStyle w:val="Default"/>
        <w:jc w:val="both"/>
        <w:rPr>
          <w:rFonts w:asciiTheme="minorHAnsi" w:hAnsiTheme="minorHAnsi" w:cstheme="minorHAnsi"/>
          <w:sz w:val="22"/>
          <w:szCs w:val="22"/>
        </w:rPr>
      </w:pPr>
    </w:p>
    <w:p w14:paraId="20E4C128" w14:textId="332117D6"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NOME: </w:t>
      </w:r>
      <w:r w:rsidRPr="00BD5F46">
        <w:rPr>
          <w:rFonts w:asciiTheme="minorHAnsi" w:hAnsiTheme="minorHAnsi" w:cstheme="minorHAnsi"/>
          <w:sz w:val="22"/>
          <w:szCs w:val="22"/>
        </w:rPr>
        <w:t>__________________________</w:t>
      </w:r>
      <w:r w:rsidR="00363D8E" w:rsidRPr="00BD5F46">
        <w:rPr>
          <w:rFonts w:asciiTheme="minorHAnsi" w:hAnsiTheme="minorHAnsi" w:cstheme="minorHAnsi"/>
          <w:sz w:val="22"/>
          <w:szCs w:val="22"/>
        </w:rPr>
        <w:t>___</w:t>
      </w:r>
      <w:r w:rsidR="00BD5F46">
        <w:rPr>
          <w:rFonts w:asciiTheme="minorHAnsi" w:hAnsiTheme="minorHAnsi" w:cstheme="minorHAnsi"/>
          <w:sz w:val="22"/>
          <w:szCs w:val="22"/>
        </w:rPr>
        <w:t>_______</w:t>
      </w:r>
      <w:r w:rsidR="00363D8E" w:rsidRPr="00BD5F46">
        <w:rPr>
          <w:rFonts w:asciiTheme="minorHAnsi" w:hAnsiTheme="minorHAnsi" w:cstheme="minorHAnsi"/>
          <w:sz w:val="22"/>
          <w:szCs w:val="22"/>
        </w:rPr>
        <w:t>______</w:t>
      </w:r>
      <w:r w:rsidRPr="00BD5F46">
        <w:rPr>
          <w:rFonts w:asciiTheme="minorHAnsi" w:hAnsiTheme="minorHAnsi" w:cstheme="minorHAnsi"/>
          <w:sz w:val="22"/>
          <w:szCs w:val="22"/>
        </w:rPr>
        <w:t xml:space="preserve"> </w:t>
      </w:r>
      <w:r w:rsidRPr="00BD5F46">
        <w:rPr>
          <w:rFonts w:asciiTheme="minorHAnsi" w:hAnsiTheme="minorHAnsi" w:cstheme="minorHAnsi"/>
          <w:b/>
          <w:bCs/>
          <w:sz w:val="22"/>
          <w:szCs w:val="22"/>
        </w:rPr>
        <w:t>C</w:t>
      </w:r>
      <w:r w:rsidR="004D4ABA" w:rsidRPr="00BD5F46">
        <w:rPr>
          <w:rFonts w:asciiTheme="minorHAnsi" w:hAnsiTheme="minorHAnsi" w:cstheme="minorHAnsi"/>
          <w:b/>
          <w:bCs/>
          <w:sz w:val="22"/>
          <w:szCs w:val="22"/>
        </w:rPr>
        <w:t>REMESP</w:t>
      </w:r>
      <w:r w:rsidRPr="00BD5F46">
        <w:rPr>
          <w:rFonts w:asciiTheme="minorHAnsi" w:hAnsiTheme="minorHAnsi" w:cstheme="minorHAnsi"/>
          <w:b/>
          <w:bCs/>
          <w:sz w:val="22"/>
          <w:szCs w:val="22"/>
        </w:rPr>
        <w:t xml:space="preserve">: </w:t>
      </w:r>
      <w:r w:rsidRPr="00BD5F46">
        <w:rPr>
          <w:rFonts w:asciiTheme="minorHAnsi" w:hAnsiTheme="minorHAnsi" w:cstheme="minorHAnsi"/>
          <w:sz w:val="22"/>
          <w:szCs w:val="22"/>
        </w:rPr>
        <w:t>__</w:t>
      </w:r>
      <w:r w:rsidR="00BD5F46">
        <w:rPr>
          <w:rFonts w:asciiTheme="minorHAnsi" w:hAnsiTheme="minorHAnsi" w:cstheme="minorHAnsi"/>
          <w:sz w:val="22"/>
          <w:szCs w:val="22"/>
        </w:rPr>
        <w:t>_</w:t>
      </w:r>
      <w:r w:rsidRPr="00BD5F46">
        <w:rPr>
          <w:rFonts w:asciiTheme="minorHAnsi" w:hAnsiTheme="minorHAnsi" w:cstheme="minorHAnsi"/>
          <w:sz w:val="22"/>
          <w:szCs w:val="22"/>
        </w:rPr>
        <w:t xml:space="preserve">_________________ </w:t>
      </w:r>
    </w:p>
    <w:p w14:paraId="02D2D6E1" w14:textId="77777777" w:rsidR="00363D8E" w:rsidRPr="00BD5F46" w:rsidRDefault="00363D8E" w:rsidP="006E57ED">
      <w:pPr>
        <w:pStyle w:val="Default"/>
        <w:jc w:val="both"/>
        <w:rPr>
          <w:rFonts w:asciiTheme="minorHAnsi" w:hAnsiTheme="minorHAnsi" w:cstheme="minorHAnsi"/>
          <w:sz w:val="22"/>
          <w:szCs w:val="22"/>
        </w:rPr>
      </w:pPr>
    </w:p>
    <w:p w14:paraId="6D8A23D1" w14:textId="37CFE37B"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De acordo </w:t>
      </w:r>
      <w:r w:rsidRPr="00BD5F46">
        <w:rPr>
          <w:rFonts w:asciiTheme="minorHAnsi" w:hAnsiTheme="minorHAnsi" w:cstheme="minorHAnsi"/>
          <w:sz w:val="22"/>
          <w:szCs w:val="22"/>
        </w:rPr>
        <w:t>___________</w:t>
      </w:r>
      <w:r w:rsidR="00397A34">
        <w:rPr>
          <w:rFonts w:asciiTheme="minorHAnsi" w:hAnsiTheme="minorHAnsi" w:cstheme="minorHAnsi"/>
          <w:sz w:val="22"/>
          <w:szCs w:val="22"/>
        </w:rPr>
        <w:t>________________________________________________</w:t>
      </w:r>
      <w:r w:rsidRPr="00BD5F46">
        <w:rPr>
          <w:rFonts w:asciiTheme="minorHAnsi" w:hAnsiTheme="minorHAnsi" w:cstheme="minorHAnsi"/>
          <w:sz w:val="22"/>
          <w:szCs w:val="22"/>
        </w:rPr>
        <w:t xml:space="preserve">_________ </w:t>
      </w:r>
    </w:p>
    <w:p w14:paraId="678CFDF7" w14:textId="77777777" w:rsidR="00363D8E" w:rsidRPr="00BD5F46" w:rsidRDefault="00363D8E" w:rsidP="006E57ED">
      <w:pPr>
        <w:pStyle w:val="Default"/>
        <w:jc w:val="both"/>
        <w:rPr>
          <w:rFonts w:asciiTheme="minorHAnsi" w:hAnsiTheme="minorHAnsi" w:cstheme="minorHAnsi"/>
          <w:sz w:val="22"/>
          <w:szCs w:val="22"/>
        </w:rPr>
      </w:pPr>
    </w:p>
    <w:p w14:paraId="26F7D302" w14:textId="42BF0B24" w:rsidR="00105BAE" w:rsidRPr="00BD5F46" w:rsidRDefault="006B3E6A" w:rsidP="006E57ED">
      <w:pPr>
        <w:jc w:val="both"/>
        <w:rPr>
          <w:rFonts w:cstheme="minorHAnsi"/>
          <w:bCs/>
        </w:rPr>
      </w:pPr>
      <w:r w:rsidRPr="00BD5F46">
        <w:rPr>
          <w:rFonts w:cstheme="minorHAnsi"/>
          <w:b/>
          <w:bCs/>
        </w:rPr>
        <w:t>ASSINATURA</w:t>
      </w:r>
      <w:r w:rsidR="00363D8E" w:rsidRPr="00BD5F46">
        <w:rPr>
          <w:rFonts w:cstheme="minorHAnsi"/>
          <w:bCs/>
        </w:rPr>
        <w:t>__________________</w:t>
      </w:r>
      <w:r w:rsidR="00397A34">
        <w:rPr>
          <w:rFonts w:cstheme="minorHAnsi"/>
          <w:bCs/>
        </w:rPr>
        <w:t>_____________________________________________</w:t>
      </w:r>
      <w:r w:rsidR="00363D8E" w:rsidRPr="00BD5F46">
        <w:rPr>
          <w:rFonts w:cstheme="minorHAnsi"/>
          <w:bCs/>
        </w:rPr>
        <w:t>___</w:t>
      </w:r>
    </w:p>
    <w:p w14:paraId="1655EEA0" w14:textId="77777777" w:rsidR="0046015C" w:rsidRDefault="0046015C" w:rsidP="00397A34">
      <w:pPr>
        <w:spacing w:line="276" w:lineRule="auto"/>
        <w:jc w:val="center"/>
        <w:rPr>
          <w:rFonts w:cstheme="minorHAnsi"/>
          <w:b/>
          <w:u w:val="single"/>
        </w:rPr>
      </w:pPr>
    </w:p>
    <w:p w14:paraId="0C66CB3F" w14:textId="6374E3D9" w:rsidR="00105BAE" w:rsidRDefault="00105BAE" w:rsidP="00397A34">
      <w:pPr>
        <w:spacing w:line="276" w:lineRule="auto"/>
        <w:jc w:val="center"/>
        <w:rPr>
          <w:rFonts w:cstheme="minorHAnsi"/>
          <w:b/>
          <w:u w:val="single"/>
        </w:rPr>
      </w:pPr>
      <w:r w:rsidRPr="00BD5F46">
        <w:rPr>
          <w:rFonts w:cstheme="minorHAnsi"/>
          <w:b/>
          <w:u w:val="single"/>
        </w:rPr>
        <w:t xml:space="preserve">SITUAÇÕES DE EMERGÊNCIA </w:t>
      </w:r>
      <w:r w:rsidR="00B27723" w:rsidRPr="00BD5F46">
        <w:rPr>
          <w:rFonts w:cstheme="minorHAnsi"/>
          <w:b/>
          <w:u w:val="single"/>
        </w:rPr>
        <w:t>ou</w:t>
      </w:r>
      <w:r w:rsidRPr="00BD5F46">
        <w:rPr>
          <w:rFonts w:cstheme="minorHAnsi"/>
          <w:b/>
          <w:u w:val="single"/>
        </w:rPr>
        <w:t xml:space="preserve"> RISCO DE MORTE IMINENTE ou DANO IRREVERSÍVEL</w:t>
      </w:r>
    </w:p>
    <w:p w14:paraId="51F82E1C" w14:textId="1FC7941A" w:rsidR="00105BAE" w:rsidRDefault="00105BAE" w:rsidP="006E57ED">
      <w:pPr>
        <w:spacing w:line="276" w:lineRule="auto"/>
        <w:jc w:val="both"/>
        <w:rPr>
          <w:rFonts w:cstheme="minorHAnsi"/>
        </w:rPr>
      </w:pPr>
      <w:r w:rsidRPr="00BD5F46">
        <w:rPr>
          <w:rFonts w:cstheme="minorHAnsi"/>
        </w:rPr>
        <w:tab/>
      </w:r>
      <w:r w:rsidRPr="00BD5F46">
        <w:rPr>
          <w:rFonts w:cstheme="minorHAnsi"/>
        </w:rPr>
        <w:tab/>
        <w:t xml:space="preserve">Em decorrência de situações graves </w:t>
      </w:r>
      <w:r w:rsidR="00A542DF" w:rsidRPr="00BD5F46">
        <w:rPr>
          <w:rFonts w:cstheme="minorHAnsi"/>
        </w:rPr>
        <w:t xml:space="preserve">ou </w:t>
      </w:r>
      <w:r w:rsidRPr="00BD5F46">
        <w:rPr>
          <w:rFonts w:cstheme="minorHAnsi"/>
        </w:rPr>
        <w:t>de extrema urgência, em que não foi possível fornecer à parturiente, seu cônjuge e/ou responsável, todas as informações necessárias ao perfeito entendimento e compreensão deste documento no período anterior à internação nesta unidade, ficam registrados em prontuário médico os procedimentos e terapias necessárias adequadas à melhor prática médica, que preferencialmente deverá ser fornecido</w:t>
      </w:r>
      <w:r w:rsidR="005702E0" w:rsidRPr="00BD5F46">
        <w:rPr>
          <w:rFonts w:cstheme="minorHAnsi"/>
        </w:rPr>
        <w:t xml:space="preserve"> à parturiente, seu cônjuge</w:t>
      </w:r>
      <w:r w:rsidRPr="00BD5F46">
        <w:rPr>
          <w:rFonts w:cstheme="minorHAnsi"/>
        </w:rPr>
        <w:t xml:space="preserve"> e/ou responsável em período posterior para conhecimento e consentimento.</w:t>
      </w:r>
    </w:p>
    <w:p w14:paraId="3318356A" w14:textId="77777777" w:rsidR="00843200" w:rsidRDefault="00843200" w:rsidP="006E57ED">
      <w:pPr>
        <w:spacing w:line="276" w:lineRule="auto"/>
        <w:jc w:val="both"/>
        <w:rPr>
          <w:rFonts w:cstheme="minorHAnsi"/>
        </w:rPr>
      </w:pPr>
    </w:p>
    <w:p w14:paraId="390DD126" w14:textId="42C5E299" w:rsidR="00FB4B13"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Data:___/___/______ Hora:______ </w:t>
      </w:r>
    </w:p>
    <w:p w14:paraId="3C92DF2C" w14:textId="77777777" w:rsidR="00843200" w:rsidRPr="00BD5F46" w:rsidRDefault="00843200" w:rsidP="006E57ED">
      <w:pPr>
        <w:autoSpaceDE w:val="0"/>
        <w:autoSpaceDN w:val="0"/>
        <w:adjustRightInd w:val="0"/>
        <w:spacing w:after="0" w:line="240" w:lineRule="auto"/>
        <w:jc w:val="both"/>
        <w:rPr>
          <w:rFonts w:cstheme="minorHAnsi"/>
          <w:color w:val="000000"/>
        </w:rPr>
      </w:pPr>
    </w:p>
    <w:p w14:paraId="621D64A3" w14:textId="77777777" w:rsidR="00FB4B13" w:rsidRPr="00BD5F46" w:rsidRDefault="00E84DB3" w:rsidP="00E84DB3">
      <w:pPr>
        <w:tabs>
          <w:tab w:val="left" w:pos="978"/>
        </w:tabs>
        <w:autoSpaceDE w:val="0"/>
        <w:autoSpaceDN w:val="0"/>
        <w:adjustRightInd w:val="0"/>
        <w:spacing w:after="0" w:line="240" w:lineRule="auto"/>
        <w:jc w:val="both"/>
        <w:rPr>
          <w:rFonts w:cstheme="minorHAnsi"/>
          <w:color w:val="000000"/>
        </w:rPr>
      </w:pPr>
      <w:r w:rsidRPr="00BD5F46">
        <w:rPr>
          <w:rFonts w:cstheme="minorHAnsi"/>
          <w:color w:val="000000"/>
        </w:rPr>
        <w:tab/>
      </w:r>
    </w:p>
    <w:p w14:paraId="1CAAA625" w14:textId="76D33DB7" w:rsidR="00FB4B13" w:rsidRPr="00BD5F46" w:rsidRDefault="00FB4B13" w:rsidP="006E57ED">
      <w:pPr>
        <w:autoSpaceDE w:val="0"/>
        <w:autoSpaceDN w:val="0"/>
        <w:adjustRightInd w:val="0"/>
        <w:spacing w:after="0" w:line="240" w:lineRule="auto"/>
        <w:jc w:val="both"/>
        <w:rPr>
          <w:rFonts w:cstheme="minorHAnsi"/>
          <w:color w:val="000000"/>
        </w:rPr>
      </w:pPr>
      <w:r w:rsidRPr="00397A34">
        <w:rPr>
          <w:rFonts w:cstheme="minorHAnsi"/>
          <w:b/>
          <w:bCs/>
          <w:color w:val="000000"/>
        </w:rPr>
        <w:t>Médico - CRM</w:t>
      </w:r>
      <w:r w:rsidRPr="00BD5F46">
        <w:rPr>
          <w:rFonts w:cstheme="minorHAnsi"/>
          <w:color w:val="000000"/>
        </w:rPr>
        <w:t xml:space="preserve"> _______________________</w:t>
      </w:r>
      <w:r w:rsidR="00397A34">
        <w:rPr>
          <w:rFonts w:cstheme="minorHAnsi"/>
          <w:color w:val="000000"/>
        </w:rPr>
        <w:t>_____________</w:t>
      </w:r>
      <w:r w:rsidRPr="00BD5F46">
        <w:rPr>
          <w:rFonts w:cstheme="minorHAnsi"/>
          <w:color w:val="000000"/>
        </w:rPr>
        <w:t>_____________________________</w:t>
      </w:r>
    </w:p>
    <w:p w14:paraId="59B4A69E" w14:textId="77777777" w:rsidR="00363D8E" w:rsidRPr="00BD5F46" w:rsidRDefault="00363D8E" w:rsidP="006E57ED">
      <w:pPr>
        <w:autoSpaceDE w:val="0"/>
        <w:autoSpaceDN w:val="0"/>
        <w:adjustRightInd w:val="0"/>
        <w:spacing w:after="0" w:line="240" w:lineRule="auto"/>
        <w:jc w:val="both"/>
        <w:rPr>
          <w:rFonts w:cstheme="minorHAnsi"/>
          <w:color w:val="000000"/>
        </w:rPr>
      </w:pPr>
    </w:p>
    <w:p w14:paraId="0268D8B0" w14:textId="72FA1365" w:rsidR="00363D8E" w:rsidRDefault="00363D8E" w:rsidP="006E57ED">
      <w:pPr>
        <w:autoSpaceDE w:val="0"/>
        <w:autoSpaceDN w:val="0"/>
        <w:adjustRightInd w:val="0"/>
        <w:spacing w:after="0" w:line="240" w:lineRule="auto"/>
        <w:jc w:val="both"/>
        <w:rPr>
          <w:rFonts w:cstheme="minorHAnsi"/>
          <w:color w:val="000000"/>
        </w:rPr>
      </w:pPr>
      <w:r w:rsidRPr="00397A34">
        <w:rPr>
          <w:rFonts w:cstheme="minorHAnsi"/>
          <w:b/>
          <w:bCs/>
          <w:color w:val="000000"/>
        </w:rPr>
        <w:t>Enfermeira – COREN</w:t>
      </w:r>
      <w:r w:rsidRPr="00BD5F46">
        <w:rPr>
          <w:rFonts w:cstheme="minorHAnsi"/>
          <w:color w:val="000000"/>
        </w:rPr>
        <w:t>_______</w:t>
      </w:r>
      <w:r w:rsidR="00397A34">
        <w:rPr>
          <w:rFonts w:cstheme="minorHAnsi"/>
          <w:color w:val="000000"/>
        </w:rPr>
        <w:t>_________________________</w:t>
      </w:r>
      <w:r w:rsidRPr="00BD5F46">
        <w:rPr>
          <w:rFonts w:cstheme="minorHAnsi"/>
          <w:color w:val="000000"/>
        </w:rPr>
        <w:t>____________________________</w:t>
      </w:r>
    </w:p>
    <w:p w14:paraId="7EC6F343" w14:textId="77777777" w:rsidR="00E11EB0" w:rsidRPr="00BD5F46" w:rsidRDefault="00E11EB0" w:rsidP="006E57ED">
      <w:pPr>
        <w:autoSpaceDE w:val="0"/>
        <w:autoSpaceDN w:val="0"/>
        <w:adjustRightInd w:val="0"/>
        <w:spacing w:after="0" w:line="240" w:lineRule="auto"/>
        <w:jc w:val="both"/>
        <w:rPr>
          <w:rFonts w:cstheme="minorHAnsi"/>
          <w:color w:val="000000"/>
        </w:rPr>
      </w:pPr>
    </w:p>
    <w:p w14:paraId="0B4D90E3" w14:textId="77777777"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 </w:t>
      </w:r>
    </w:p>
    <w:p w14:paraId="39BC09BE" w14:textId="316F4EFF" w:rsidR="00FB4B13" w:rsidRDefault="00FB4B13" w:rsidP="006E57ED">
      <w:pPr>
        <w:autoSpaceDE w:val="0"/>
        <w:autoSpaceDN w:val="0"/>
        <w:adjustRightInd w:val="0"/>
        <w:spacing w:after="0" w:line="240" w:lineRule="auto"/>
        <w:jc w:val="both"/>
        <w:rPr>
          <w:rFonts w:cstheme="minorHAnsi"/>
          <w:b/>
          <w:bCs/>
          <w:color w:val="000000"/>
          <w:u w:val="single"/>
        </w:rPr>
      </w:pPr>
      <w:r w:rsidRPr="00BD5F46">
        <w:rPr>
          <w:rFonts w:cstheme="minorHAnsi"/>
          <w:b/>
          <w:bCs/>
          <w:color w:val="000000"/>
          <w:u w:val="single"/>
        </w:rPr>
        <w:t xml:space="preserve">TESTEMUNHAS: </w:t>
      </w:r>
    </w:p>
    <w:p w14:paraId="163657A5" w14:textId="77777777" w:rsidR="00E11EB0" w:rsidRPr="00BD5F46" w:rsidRDefault="00E11EB0" w:rsidP="006E57ED">
      <w:pPr>
        <w:autoSpaceDE w:val="0"/>
        <w:autoSpaceDN w:val="0"/>
        <w:adjustRightInd w:val="0"/>
        <w:spacing w:after="0" w:line="240" w:lineRule="auto"/>
        <w:jc w:val="both"/>
        <w:rPr>
          <w:rFonts w:cstheme="minorHAnsi"/>
          <w:b/>
          <w:bCs/>
          <w:color w:val="000000"/>
          <w:u w:val="single"/>
        </w:rPr>
      </w:pPr>
    </w:p>
    <w:p w14:paraId="7DCE8E1C" w14:textId="77777777" w:rsidR="00251C66" w:rsidRPr="00BD5F46" w:rsidRDefault="00251C66" w:rsidP="006E57ED">
      <w:pPr>
        <w:autoSpaceDE w:val="0"/>
        <w:autoSpaceDN w:val="0"/>
        <w:adjustRightInd w:val="0"/>
        <w:spacing w:after="0" w:line="240" w:lineRule="auto"/>
        <w:jc w:val="both"/>
        <w:rPr>
          <w:rFonts w:cstheme="minorHAnsi"/>
          <w:color w:val="000000"/>
          <w:u w:val="single"/>
        </w:rPr>
      </w:pPr>
    </w:p>
    <w:p w14:paraId="782EBFC1" w14:textId="51F05D72"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1) _____________________________</w:t>
      </w:r>
      <w:r w:rsidR="00397A34">
        <w:rPr>
          <w:rFonts w:cstheme="minorHAnsi"/>
          <w:color w:val="000000"/>
        </w:rPr>
        <w:t>__________________________</w:t>
      </w:r>
      <w:r w:rsidRPr="00BD5F46">
        <w:rPr>
          <w:rFonts w:cstheme="minorHAnsi"/>
          <w:color w:val="000000"/>
        </w:rPr>
        <w:t xml:space="preserve">____________________ </w:t>
      </w:r>
    </w:p>
    <w:p w14:paraId="347F4B6C" w14:textId="77777777"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Nome completo: </w:t>
      </w:r>
    </w:p>
    <w:p w14:paraId="127D2EE7" w14:textId="3131E271" w:rsidR="006E57ED"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RG:</w:t>
      </w:r>
    </w:p>
    <w:p w14:paraId="61C8E4B0" w14:textId="77777777" w:rsidR="00E11EB0" w:rsidRPr="00BD5F46" w:rsidRDefault="00E11EB0" w:rsidP="006E57ED">
      <w:pPr>
        <w:autoSpaceDE w:val="0"/>
        <w:autoSpaceDN w:val="0"/>
        <w:adjustRightInd w:val="0"/>
        <w:spacing w:after="0" w:line="240" w:lineRule="auto"/>
        <w:jc w:val="both"/>
        <w:rPr>
          <w:rFonts w:cstheme="minorHAnsi"/>
          <w:color w:val="000000"/>
        </w:rPr>
      </w:pPr>
    </w:p>
    <w:p w14:paraId="677CFE07" w14:textId="77777777"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 </w:t>
      </w:r>
    </w:p>
    <w:p w14:paraId="412A2F87" w14:textId="354CB58F"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2) _____________________</w:t>
      </w:r>
      <w:r w:rsidR="00397A34">
        <w:rPr>
          <w:rFonts w:cstheme="minorHAnsi"/>
          <w:color w:val="000000"/>
        </w:rPr>
        <w:t>__________________________</w:t>
      </w:r>
      <w:r w:rsidRPr="00BD5F46">
        <w:rPr>
          <w:rFonts w:cstheme="minorHAnsi"/>
          <w:color w:val="000000"/>
        </w:rPr>
        <w:t>____________________________</w:t>
      </w:r>
    </w:p>
    <w:p w14:paraId="0A6E37D8" w14:textId="77777777"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Nome completo: </w:t>
      </w:r>
    </w:p>
    <w:p w14:paraId="1761FDCE" w14:textId="11F4C72E" w:rsidR="00105BAE" w:rsidRPr="00BD5F46" w:rsidRDefault="00FB4B13" w:rsidP="00B27723">
      <w:pPr>
        <w:autoSpaceDE w:val="0"/>
        <w:autoSpaceDN w:val="0"/>
        <w:adjustRightInd w:val="0"/>
        <w:spacing w:after="0" w:line="240" w:lineRule="auto"/>
        <w:jc w:val="both"/>
        <w:rPr>
          <w:rFonts w:cstheme="minorHAnsi"/>
        </w:rPr>
      </w:pPr>
      <w:r w:rsidRPr="00BD5F46">
        <w:rPr>
          <w:rFonts w:cstheme="minorHAnsi"/>
          <w:color w:val="000000"/>
        </w:rPr>
        <w:t>RG:</w:t>
      </w:r>
      <w:r w:rsidR="00105BAE" w:rsidRPr="00BD5F46">
        <w:rPr>
          <w:rFonts w:cstheme="minorHAnsi"/>
        </w:rPr>
        <w:t xml:space="preserve">                    </w:t>
      </w:r>
    </w:p>
    <w:sectPr w:rsidR="00105BAE" w:rsidRPr="00BD5F46" w:rsidSect="0046015C">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A67FE" w14:textId="77777777" w:rsidR="00BE7F5E" w:rsidRDefault="00BE7F5E" w:rsidP="00BC1B4D">
      <w:pPr>
        <w:spacing w:after="0" w:line="240" w:lineRule="auto"/>
      </w:pPr>
      <w:r>
        <w:separator/>
      </w:r>
    </w:p>
  </w:endnote>
  <w:endnote w:type="continuationSeparator" w:id="0">
    <w:p w14:paraId="003E02D2" w14:textId="77777777" w:rsidR="00BE7F5E" w:rsidRDefault="00BE7F5E" w:rsidP="00BC1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06EAF" w14:textId="77777777" w:rsidR="00BE7F5E" w:rsidRDefault="00BE7F5E" w:rsidP="00BC1B4D">
      <w:pPr>
        <w:spacing w:after="0" w:line="240" w:lineRule="auto"/>
      </w:pPr>
      <w:r>
        <w:separator/>
      </w:r>
    </w:p>
  </w:footnote>
  <w:footnote w:type="continuationSeparator" w:id="0">
    <w:p w14:paraId="56BBB5B4" w14:textId="77777777" w:rsidR="00BE7F5E" w:rsidRDefault="00BE7F5E" w:rsidP="00BC1B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E6A"/>
    <w:rsid w:val="000045B7"/>
    <w:rsid w:val="00027A7D"/>
    <w:rsid w:val="00055675"/>
    <w:rsid w:val="00056716"/>
    <w:rsid w:val="000723B4"/>
    <w:rsid w:val="000768E5"/>
    <w:rsid w:val="000864E5"/>
    <w:rsid w:val="000877C3"/>
    <w:rsid w:val="00094F08"/>
    <w:rsid w:val="000966CE"/>
    <w:rsid w:val="000A06BD"/>
    <w:rsid w:val="000C219D"/>
    <w:rsid w:val="000D1596"/>
    <w:rsid w:val="000E62A0"/>
    <w:rsid w:val="00105BAE"/>
    <w:rsid w:val="00110FF9"/>
    <w:rsid w:val="0012641D"/>
    <w:rsid w:val="00135E8B"/>
    <w:rsid w:val="00153D77"/>
    <w:rsid w:val="00170266"/>
    <w:rsid w:val="00174936"/>
    <w:rsid w:val="00177CE2"/>
    <w:rsid w:val="00180F2B"/>
    <w:rsid w:val="00184D6A"/>
    <w:rsid w:val="00194CBE"/>
    <w:rsid w:val="001A14B7"/>
    <w:rsid w:val="001E695B"/>
    <w:rsid w:val="001E702E"/>
    <w:rsid w:val="001F626E"/>
    <w:rsid w:val="002038E6"/>
    <w:rsid w:val="00221816"/>
    <w:rsid w:val="00224267"/>
    <w:rsid w:val="00242C58"/>
    <w:rsid w:val="00251C66"/>
    <w:rsid w:val="00254DAF"/>
    <w:rsid w:val="00284F10"/>
    <w:rsid w:val="0028561D"/>
    <w:rsid w:val="00286E6C"/>
    <w:rsid w:val="002A2F22"/>
    <w:rsid w:val="002C3705"/>
    <w:rsid w:val="002E59D8"/>
    <w:rsid w:val="002F3126"/>
    <w:rsid w:val="002F559E"/>
    <w:rsid w:val="00302522"/>
    <w:rsid w:val="00314809"/>
    <w:rsid w:val="00316570"/>
    <w:rsid w:val="0032207F"/>
    <w:rsid w:val="00323D16"/>
    <w:rsid w:val="00363D8E"/>
    <w:rsid w:val="00364A07"/>
    <w:rsid w:val="003944D0"/>
    <w:rsid w:val="00394FFE"/>
    <w:rsid w:val="00397A34"/>
    <w:rsid w:val="003A7190"/>
    <w:rsid w:val="003C3551"/>
    <w:rsid w:val="003C4048"/>
    <w:rsid w:val="003C543B"/>
    <w:rsid w:val="003E2D58"/>
    <w:rsid w:val="00402D52"/>
    <w:rsid w:val="00416C41"/>
    <w:rsid w:val="004227AA"/>
    <w:rsid w:val="0042293F"/>
    <w:rsid w:val="00422A8C"/>
    <w:rsid w:val="004263DE"/>
    <w:rsid w:val="0043660A"/>
    <w:rsid w:val="00440910"/>
    <w:rsid w:val="00443997"/>
    <w:rsid w:val="00445367"/>
    <w:rsid w:val="0045289C"/>
    <w:rsid w:val="00454454"/>
    <w:rsid w:val="0046015C"/>
    <w:rsid w:val="00460AF2"/>
    <w:rsid w:val="00482316"/>
    <w:rsid w:val="004C7357"/>
    <w:rsid w:val="004D4ABA"/>
    <w:rsid w:val="004E75A0"/>
    <w:rsid w:val="004F1D47"/>
    <w:rsid w:val="00544F2D"/>
    <w:rsid w:val="005550F2"/>
    <w:rsid w:val="005702E0"/>
    <w:rsid w:val="00570437"/>
    <w:rsid w:val="005721B0"/>
    <w:rsid w:val="0057299C"/>
    <w:rsid w:val="005D0840"/>
    <w:rsid w:val="005D0841"/>
    <w:rsid w:val="005E3209"/>
    <w:rsid w:val="005F5712"/>
    <w:rsid w:val="00624227"/>
    <w:rsid w:val="00670845"/>
    <w:rsid w:val="00673575"/>
    <w:rsid w:val="006772E3"/>
    <w:rsid w:val="00684541"/>
    <w:rsid w:val="00695314"/>
    <w:rsid w:val="006B0556"/>
    <w:rsid w:val="006B3E6A"/>
    <w:rsid w:val="006E57ED"/>
    <w:rsid w:val="006F3F7E"/>
    <w:rsid w:val="0072770B"/>
    <w:rsid w:val="007456CF"/>
    <w:rsid w:val="00746EDC"/>
    <w:rsid w:val="00765B4E"/>
    <w:rsid w:val="00770F27"/>
    <w:rsid w:val="00794AD5"/>
    <w:rsid w:val="007964F8"/>
    <w:rsid w:val="007A42AA"/>
    <w:rsid w:val="007B43D5"/>
    <w:rsid w:val="007C0800"/>
    <w:rsid w:val="007C19CF"/>
    <w:rsid w:val="007C5398"/>
    <w:rsid w:val="007D520F"/>
    <w:rsid w:val="007E7C49"/>
    <w:rsid w:val="0080409D"/>
    <w:rsid w:val="008102A4"/>
    <w:rsid w:val="00812577"/>
    <w:rsid w:val="0084048C"/>
    <w:rsid w:val="00843200"/>
    <w:rsid w:val="00861E3D"/>
    <w:rsid w:val="008921F4"/>
    <w:rsid w:val="008A2CD2"/>
    <w:rsid w:val="008B0FC2"/>
    <w:rsid w:val="008B163E"/>
    <w:rsid w:val="008B4F60"/>
    <w:rsid w:val="008E0B2E"/>
    <w:rsid w:val="00903E0C"/>
    <w:rsid w:val="00913DC8"/>
    <w:rsid w:val="00914109"/>
    <w:rsid w:val="00922B33"/>
    <w:rsid w:val="0094217C"/>
    <w:rsid w:val="009466B5"/>
    <w:rsid w:val="00952A13"/>
    <w:rsid w:val="00953F00"/>
    <w:rsid w:val="0095549D"/>
    <w:rsid w:val="00957959"/>
    <w:rsid w:val="00962BE2"/>
    <w:rsid w:val="0098052E"/>
    <w:rsid w:val="00981A73"/>
    <w:rsid w:val="00981B9B"/>
    <w:rsid w:val="00991DB6"/>
    <w:rsid w:val="009925AB"/>
    <w:rsid w:val="00993A72"/>
    <w:rsid w:val="009A1EBE"/>
    <w:rsid w:val="009B5485"/>
    <w:rsid w:val="009C1840"/>
    <w:rsid w:val="00A02F0C"/>
    <w:rsid w:val="00A33A15"/>
    <w:rsid w:val="00A42F2A"/>
    <w:rsid w:val="00A542DF"/>
    <w:rsid w:val="00A54E34"/>
    <w:rsid w:val="00A63CFB"/>
    <w:rsid w:val="00A65D76"/>
    <w:rsid w:val="00A72A32"/>
    <w:rsid w:val="00AB0334"/>
    <w:rsid w:val="00AC1930"/>
    <w:rsid w:val="00AD12A7"/>
    <w:rsid w:val="00AD2CDD"/>
    <w:rsid w:val="00AD4BC7"/>
    <w:rsid w:val="00AF3508"/>
    <w:rsid w:val="00B05F2E"/>
    <w:rsid w:val="00B10F97"/>
    <w:rsid w:val="00B11E9B"/>
    <w:rsid w:val="00B260F1"/>
    <w:rsid w:val="00B27723"/>
    <w:rsid w:val="00B301BD"/>
    <w:rsid w:val="00B373E5"/>
    <w:rsid w:val="00B54ABE"/>
    <w:rsid w:val="00B66F91"/>
    <w:rsid w:val="00B6721E"/>
    <w:rsid w:val="00B76171"/>
    <w:rsid w:val="00B85E24"/>
    <w:rsid w:val="00B95C92"/>
    <w:rsid w:val="00B96C00"/>
    <w:rsid w:val="00BA33C7"/>
    <w:rsid w:val="00BC1946"/>
    <w:rsid w:val="00BC1B4D"/>
    <w:rsid w:val="00BD5F46"/>
    <w:rsid w:val="00BE740C"/>
    <w:rsid w:val="00BE7F5E"/>
    <w:rsid w:val="00BF0F17"/>
    <w:rsid w:val="00BF343E"/>
    <w:rsid w:val="00C04B2F"/>
    <w:rsid w:val="00C402F9"/>
    <w:rsid w:val="00C606AD"/>
    <w:rsid w:val="00C668DE"/>
    <w:rsid w:val="00C733AE"/>
    <w:rsid w:val="00C86800"/>
    <w:rsid w:val="00C92A12"/>
    <w:rsid w:val="00C92D45"/>
    <w:rsid w:val="00C95439"/>
    <w:rsid w:val="00CA598F"/>
    <w:rsid w:val="00CB4FB6"/>
    <w:rsid w:val="00CC1FAC"/>
    <w:rsid w:val="00CC5967"/>
    <w:rsid w:val="00CD42DC"/>
    <w:rsid w:val="00CD7438"/>
    <w:rsid w:val="00CE04F8"/>
    <w:rsid w:val="00CF7C7B"/>
    <w:rsid w:val="00D051D4"/>
    <w:rsid w:val="00D12582"/>
    <w:rsid w:val="00D132C8"/>
    <w:rsid w:val="00D20396"/>
    <w:rsid w:val="00D375B6"/>
    <w:rsid w:val="00D41F97"/>
    <w:rsid w:val="00D47D9C"/>
    <w:rsid w:val="00D84371"/>
    <w:rsid w:val="00DA0553"/>
    <w:rsid w:val="00DB668B"/>
    <w:rsid w:val="00DC34FA"/>
    <w:rsid w:val="00DF655A"/>
    <w:rsid w:val="00DF7C6A"/>
    <w:rsid w:val="00E11EB0"/>
    <w:rsid w:val="00E3621B"/>
    <w:rsid w:val="00E5188C"/>
    <w:rsid w:val="00E5741B"/>
    <w:rsid w:val="00E607B2"/>
    <w:rsid w:val="00E673A0"/>
    <w:rsid w:val="00E84DB3"/>
    <w:rsid w:val="00EB4FB7"/>
    <w:rsid w:val="00EC0CF9"/>
    <w:rsid w:val="00EC2283"/>
    <w:rsid w:val="00EE6957"/>
    <w:rsid w:val="00EF141D"/>
    <w:rsid w:val="00EF60BF"/>
    <w:rsid w:val="00F03AA1"/>
    <w:rsid w:val="00F145D1"/>
    <w:rsid w:val="00F20BD0"/>
    <w:rsid w:val="00F21B5B"/>
    <w:rsid w:val="00F32402"/>
    <w:rsid w:val="00F43F58"/>
    <w:rsid w:val="00F50BD2"/>
    <w:rsid w:val="00F715F2"/>
    <w:rsid w:val="00F7193B"/>
    <w:rsid w:val="00F95015"/>
    <w:rsid w:val="00FA2945"/>
    <w:rsid w:val="00FB4B13"/>
    <w:rsid w:val="00FC173D"/>
    <w:rsid w:val="00FC4010"/>
    <w:rsid w:val="00FF11EE"/>
    <w:rsid w:val="00FF4670"/>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0819C"/>
  <w15:docId w15:val="{D4F66B4B-63A4-48F5-A883-F1BEBA4E7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31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next w:val="Normal"/>
    <w:link w:val="CitaoChar"/>
    <w:uiPriority w:val="29"/>
    <w:qFormat/>
    <w:rsid w:val="00695314"/>
    <w:rPr>
      <w:i/>
      <w:iCs/>
      <w:color w:val="000000" w:themeColor="text1"/>
    </w:rPr>
  </w:style>
  <w:style w:type="character" w:customStyle="1" w:styleId="CitaoChar">
    <w:name w:val="Citação Char"/>
    <w:basedOn w:val="Fontepargpadro"/>
    <w:link w:val="Citao"/>
    <w:uiPriority w:val="29"/>
    <w:rsid w:val="00695314"/>
    <w:rPr>
      <w:i/>
      <w:iCs/>
      <w:color w:val="000000" w:themeColor="text1"/>
    </w:rPr>
  </w:style>
  <w:style w:type="paragraph" w:styleId="SemEspaamento">
    <w:name w:val="No Spacing"/>
    <w:uiPriority w:val="1"/>
    <w:qFormat/>
    <w:rsid w:val="00695314"/>
    <w:pPr>
      <w:spacing w:after="0" w:line="240" w:lineRule="auto"/>
    </w:pPr>
  </w:style>
  <w:style w:type="paragraph" w:styleId="PargrafodaLista">
    <w:name w:val="List Paragraph"/>
    <w:basedOn w:val="Normal"/>
    <w:uiPriority w:val="34"/>
    <w:qFormat/>
    <w:rsid w:val="00695314"/>
    <w:pPr>
      <w:ind w:left="720"/>
      <w:contextualSpacing/>
    </w:pPr>
  </w:style>
  <w:style w:type="paragraph" w:customStyle="1" w:styleId="Default">
    <w:name w:val="Default"/>
    <w:rsid w:val="006B3E6A"/>
    <w:pPr>
      <w:autoSpaceDE w:val="0"/>
      <w:autoSpaceDN w:val="0"/>
      <w:adjustRightInd w:val="0"/>
      <w:spacing w:after="0" w:line="240" w:lineRule="auto"/>
    </w:pPr>
    <w:rPr>
      <w:rFonts w:ascii="Arial" w:hAnsi="Arial" w:cs="Arial"/>
      <w:color w:val="000000"/>
      <w:sz w:val="24"/>
      <w:szCs w:val="24"/>
    </w:rPr>
  </w:style>
  <w:style w:type="paragraph" w:styleId="Textodenotaderodap">
    <w:name w:val="footnote text"/>
    <w:basedOn w:val="Normal"/>
    <w:link w:val="TextodenotaderodapChar"/>
    <w:uiPriority w:val="99"/>
    <w:semiHidden/>
    <w:unhideWhenUsed/>
    <w:rsid w:val="00BC1B4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C1B4D"/>
    <w:rPr>
      <w:sz w:val="20"/>
      <w:szCs w:val="20"/>
    </w:rPr>
  </w:style>
  <w:style w:type="character" w:styleId="Refdenotaderodap">
    <w:name w:val="footnote reference"/>
    <w:basedOn w:val="Fontepargpadro"/>
    <w:uiPriority w:val="99"/>
    <w:semiHidden/>
    <w:unhideWhenUsed/>
    <w:rsid w:val="00BC1B4D"/>
    <w:rPr>
      <w:vertAlign w:val="superscript"/>
    </w:rPr>
  </w:style>
  <w:style w:type="paragraph" w:styleId="Cabealho">
    <w:name w:val="header"/>
    <w:basedOn w:val="Normal"/>
    <w:link w:val="CabealhoChar"/>
    <w:uiPriority w:val="99"/>
    <w:unhideWhenUsed/>
    <w:rsid w:val="004601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6015C"/>
  </w:style>
  <w:style w:type="paragraph" w:styleId="Rodap">
    <w:name w:val="footer"/>
    <w:basedOn w:val="Normal"/>
    <w:link w:val="RodapChar"/>
    <w:uiPriority w:val="99"/>
    <w:unhideWhenUsed/>
    <w:rsid w:val="0046015C"/>
    <w:pPr>
      <w:tabs>
        <w:tab w:val="center" w:pos="4252"/>
        <w:tab w:val="right" w:pos="8504"/>
      </w:tabs>
      <w:spacing w:after="0" w:line="240" w:lineRule="auto"/>
    </w:pPr>
  </w:style>
  <w:style w:type="character" w:customStyle="1" w:styleId="RodapChar">
    <w:name w:val="Rodapé Char"/>
    <w:basedOn w:val="Fontepargpadro"/>
    <w:link w:val="Rodap"/>
    <w:uiPriority w:val="99"/>
    <w:rsid w:val="0046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AEE7B-71C2-41A1-BA21-483016D38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3570</Words>
  <Characters>19280</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Müller</dc:creator>
  <cp:lastModifiedBy>Valeria Baptista Sella Lucas</cp:lastModifiedBy>
  <cp:revision>18</cp:revision>
  <dcterms:created xsi:type="dcterms:W3CDTF">2026-07-23T23:01:00Z</dcterms:created>
  <dcterms:modified xsi:type="dcterms:W3CDTF">2026-08-10T15:52:00Z</dcterms:modified>
</cp:coreProperties>
</file>