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CDB1A" w14:textId="6DA2FD8F" w:rsidR="0061722F" w:rsidRDefault="0061722F" w:rsidP="0051455D">
      <w:pPr>
        <w:jc w:val="center"/>
        <w:rPr>
          <w:b/>
          <w:u w:val="single"/>
        </w:rPr>
      </w:pPr>
      <w:r>
        <w:rPr>
          <w:noProof/>
          <w14:ligatures w14:val="standardContextual"/>
        </w:rPr>
        <w:drawing>
          <wp:inline distT="0" distB="0" distL="0" distR="0" wp14:anchorId="20E64818" wp14:editId="3D687EFC">
            <wp:extent cx="1819048" cy="914286"/>
            <wp:effectExtent l="0" t="0" r="0" b="635"/>
            <wp:docPr id="13267226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672267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19048" cy="914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0B79D6" w14:textId="7B14826F" w:rsidR="0051455D" w:rsidRDefault="0051455D" w:rsidP="0051455D">
      <w:pPr>
        <w:jc w:val="center"/>
        <w:rPr>
          <w:b/>
          <w:u w:val="single"/>
        </w:rPr>
      </w:pPr>
      <w:r w:rsidRPr="00B610D7">
        <w:rPr>
          <w:b/>
          <w:u w:val="single"/>
        </w:rPr>
        <w:t>TERMO DE ESCLARECIMENTO E CONSENTIMENTO</w:t>
      </w:r>
      <w:r>
        <w:rPr>
          <w:b/>
          <w:u w:val="single"/>
        </w:rPr>
        <w:t xml:space="preserve"> LIVRE E </w:t>
      </w:r>
      <w:r w:rsidRPr="00B610D7">
        <w:rPr>
          <w:b/>
          <w:u w:val="single"/>
        </w:rPr>
        <w:t xml:space="preserve">INFORMADO PARA </w:t>
      </w:r>
      <w:r>
        <w:rPr>
          <w:b/>
          <w:u w:val="single"/>
        </w:rPr>
        <w:t xml:space="preserve">REALIZAÇÃO DE </w:t>
      </w:r>
      <w:r w:rsidR="00224B87">
        <w:rPr>
          <w:b/>
          <w:u w:val="single"/>
        </w:rPr>
        <w:t xml:space="preserve">CIRURGIA DE </w:t>
      </w:r>
      <w:r w:rsidR="001C6021">
        <w:rPr>
          <w:b/>
          <w:u w:val="single"/>
        </w:rPr>
        <w:t>PERINEOPLASTIA (PLÁSTICA VAGINAL)</w:t>
      </w:r>
    </w:p>
    <w:p w14:paraId="614DF03D" w14:textId="77777777" w:rsidR="0051455D" w:rsidRDefault="0051455D" w:rsidP="0051455D">
      <w:pPr>
        <w:jc w:val="both"/>
        <w:rPr>
          <w:b/>
          <w:u w:val="single"/>
        </w:rPr>
      </w:pPr>
    </w:p>
    <w:p w14:paraId="06064AC7" w14:textId="77777777" w:rsidR="0051455D" w:rsidRPr="00F456DA" w:rsidRDefault="0051455D" w:rsidP="0051455D">
      <w:pPr>
        <w:spacing w:after="0" w:line="240" w:lineRule="auto"/>
        <w:jc w:val="both"/>
        <w:rPr>
          <w:b/>
        </w:rPr>
      </w:pPr>
      <w:r w:rsidRPr="00F456DA">
        <w:rPr>
          <w:b/>
        </w:rPr>
        <w:t>Paciente/Responsável:___________________________</w:t>
      </w:r>
      <w:r>
        <w:rPr>
          <w:b/>
        </w:rPr>
        <w:t>___</w:t>
      </w:r>
      <w:r w:rsidRPr="00F456DA">
        <w:rPr>
          <w:b/>
        </w:rPr>
        <w:t>________________________</w:t>
      </w:r>
      <w:r>
        <w:rPr>
          <w:b/>
        </w:rPr>
        <w:t>____</w:t>
      </w:r>
    </w:p>
    <w:p w14:paraId="3A6F5603" w14:textId="77777777" w:rsidR="0051455D" w:rsidRPr="00F456DA" w:rsidRDefault="0051455D" w:rsidP="0051455D">
      <w:pPr>
        <w:spacing w:after="0" w:line="240" w:lineRule="auto"/>
        <w:jc w:val="both"/>
        <w:rPr>
          <w:b/>
        </w:rPr>
      </w:pPr>
      <w:r w:rsidRPr="00F456DA">
        <w:rPr>
          <w:b/>
        </w:rPr>
        <w:t xml:space="preserve"> </w:t>
      </w:r>
    </w:p>
    <w:p w14:paraId="5C4380E3" w14:textId="09B444BD" w:rsidR="0051455D" w:rsidRPr="00F456DA" w:rsidRDefault="0051455D" w:rsidP="0051455D">
      <w:pPr>
        <w:spacing w:after="0" w:line="240" w:lineRule="auto"/>
        <w:jc w:val="both"/>
        <w:rPr>
          <w:b/>
        </w:rPr>
      </w:pPr>
      <w:r w:rsidRPr="00F456DA">
        <w:rPr>
          <w:b/>
        </w:rPr>
        <w:t>C</w:t>
      </w:r>
      <w:r w:rsidR="00092AEA">
        <w:rPr>
          <w:b/>
        </w:rPr>
        <w:t>PF</w:t>
      </w:r>
      <w:r w:rsidRPr="00F456DA">
        <w:rPr>
          <w:b/>
        </w:rPr>
        <w:t>:___________</w:t>
      </w:r>
      <w:r>
        <w:rPr>
          <w:b/>
        </w:rPr>
        <w:t>___________________</w:t>
      </w:r>
      <w:r w:rsidRPr="00F456DA">
        <w:rPr>
          <w:b/>
        </w:rPr>
        <w:t>____ Estado Civil:____</w:t>
      </w:r>
      <w:r>
        <w:rPr>
          <w:b/>
        </w:rPr>
        <w:t>_______</w:t>
      </w:r>
      <w:r w:rsidRPr="00F456DA">
        <w:rPr>
          <w:b/>
        </w:rPr>
        <w:t>____</w:t>
      </w:r>
    </w:p>
    <w:p w14:paraId="24B46F77" w14:textId="77777777" w:rsidR="0051455D" w:rsidRPr="00F456DA" w:rsidRDefault="0051455D" w:rsidP="0051455D">
      <w:pPr>
        <w:spacing w:after="0" w:line="240" w:lineRule="auto"/>
        <w:jc w:val="both"/>
        <w:rPr>
          <w:b/>
        </w:rPr>
      </w:pPr>
    </w:p>
    <w:p w14:paraId="3924EA65" w14:textId="77777777" w:rsidR="0051455D" w:rsidRPr="00F456DA" w:rsidRDefault="0051455D" w:rsidP="0051455D">
      <w:pPr>
        <w:spacing w:after="0" w:line="240" w:lineRule="auto"/>
        <w:jc w:val="both"/>
        <w:rPr>
          <w:b/>
        </w:rPr>
      </w:pPr>
      <w:r w:rsidRPr="00F456DA">
        <w:rPr>
          <w:b/>
        </w:rPr>
        <w:t>Nacionalidade:______</w:t>
      </w:r>
      <w:r>
        <w:rPr>
          <w:b/>
        </w:rPr>
        <w:t>_________________________</w:t>
      </w:r>
      <w:r w:rsidRPr="00F456DA">
        <w:rPr>
          <w:b/>
        </w:rPr>
        <w:t>______ Profissão:___________________</w:t>
      </w:r>
    </w:p>
    <w:p w14:paraId="5840E714" w14:textId="77777777" w:rsidR="0051455D" w:rsidRPr="00F456DA" w:rsidRDefault="0051455D" w:rsidP="0051455D">
      <w:pPr>
        <w:spacing w:after="0" w:line="240" w:lineRule="auto"/>
        <w:jc w:val="both"/>
        <w:rPr>
          <w:b/>
        </w:rPr>
      </w:pPr>
      <w:r w:rsidRPr="00F456DA">
        <w:rPr>
          <w:b/>
        </w:rPr>
        <w:t xml:space="preserve"> </w:t>
      </w:r>
    </w:p>
    <w:p w14:paraId="4CEDC18E" w14:textId="77777777" w:rsidR="0051455D" w:rsidRPr="00F456DA" w:rsidRDefault="0051455D" w:rsidP="0051455D">
      <w:pPr>
        <w:spacing w:after="0" w:line="240" w:lineRule="auto"/>
        <w:jc w:val="both"/>
        <w:rPr>
          <w:b/>
        </w:rPr>
      </w:pPr>
      <w:r w:rsidRPr="00F456DA">
        <w:rPr>
          <w:b/>
        </w:rPr>
        <w:t>Endereço:___________________________</w:t>
      </w:r>
      <w:r>
        <w:rPr>
          <w:b/>
        </w:rPr>
        <w:t>___</w:t>
      </w:r>
      <w:r w:rsidRPr="00F456DA">
        <w:rPr>
          <w:b/>
        </w:rPr>
        <w:t>___________________________________</w:t>
      </w:r>
      <w:r>
        <w:rPr>
          <w:b/>
        </w:rPr>
        <w:t>____</w:t>
      </w:r>
    </w:p>
    <w:p w14:paraId="582755E0" w14:textId="77777777" w:rsidR="0051455D" w:rsidRPr="00F456DA" w:rsidRDefault="0051455D" w:rsidP="0051455D">
      <w:pPr>
        <w:spacing w:after="0" w:line="240" w:lineRule="auto"/>
        <w:jc w:val="both"/>
        <w:rPr>
          <w:b/>
        </w:rPr>
      </w:pPr>
      <w:r w:rsidRPr="00F456DA">
        <w:rPr>
          <w:b/>
        </w:rPr>
        <w:t xml:space="preserve"> </w:t>
      </w:r>
    </w:p>
    <w:p w14:paraId="781664CA" w14:textId="77777777" w:rsidR="0051455D" w:rsidRDefault="0051455D" w:rsidP="0051455D">
      <w:pPr>
        <w:spacing w:after="0" w:line="240" w:lineRule="auto"/>
        <w:jc w:val="both"/>
        <w:rPr>
          <w:b/>
        </w:rPr>
      </w:pPr>
      <w:r w:rsidRPr="00F456DA">
        <w:rPr>
          <w:b/>
        </w:rPr>
        <w:t>Cidade:_________________________</w:t>
      </w:r>
      <w:r>
        <w:rPr>
          <w:b/>
        </w:rPr>
        <w:t>___</w:t>
      </w:r>
      <w:r w:rsidRPr="00F456DA">
        <w:rPr>
          <w:b/>
        </w:rPr>
        <w:t>___Telefone:____________________________</w:t>
      </w:r>
      <w:r>
        <w:rPr>
          <w:b/>
        </w:rPr>
        <w:t>____</w:t>
      </w:r>
      <w:r w:rsidRPr="00F456DA">
        <w:rPr>
          <w:b/>
        </w:rPr>
        <w:t xml:space="preserve"> </w:t>
      </w:r>
    </w:p>
    <w:p w14:paraId="67A6E826" w14:textId="77777777" w:rsidR="00934D03" w:rsidRDefault="00934D03" w:rsidP="0051455D">
      <w:pPr>
        <w:spacing w:after="0" w:line="240" w:lineRule="auto"/>
        <w:jc w:val="both"/>
        <w:rPr>
          <w:b/>
        </w:rPr>
      </w:pPr>
    </w:p>
    <w:p w14:paraId="68506AA6" w14:textId="77777777" w:rsidR="00934D03" w:rsidRDefault="00934D03" w:rsidP="0051455D">
      <w:pPr>
        <w:spacing w:after="0" w:line="240" w:lineRule="auto"/>
        <w:jc w:val="both"/>
        <w:rPr>
          <w:b/>
        </w:rPr>
      </w:pPr>
    </w:p>
    <w:p w14:paraId="27D07080" w14:textId="77777777" w:rsidR="00934D03" w:rsidRPr="002825B0" w:rsidRDefault="00934D03" w:rsidP="00934D03">
      <w:pPr>
        <w:spacing w:after="0" w:line="240" w:lineRule="auto"/>
        <w:jc w:val="both"/>
        <w:rPr>
          <w:b/>
          <w:u w:val="single"/>
        </w:rPr>
      </w:pPr>
      <w:r w:rsidRPr="002825B0">
        <w:rPr>
          <w:b/>
          <w:u w:val="single"/>
        </w:rPr>
        <w:t>Identificação dos Profissionais Responsáveis</w:t>
      </w:r>
    </w:p>
    <w:p w14:paraId="0278B2CC" w14:textId="77777777" w:rsidR="00934D03" w:rsidRDefault="00934D03" w:rsidP="00934D03">
      <w:pPr>
        <w:jc w:val="both"/>
      </w:pPr>
    </w:p>
    <w:p w14:paraId="6B6FFCD8" w14:textId="77777777" w:rsidR="00934D03" w:rsidRPr="00C576D7" w:rsidRDefault="00934D03" w:rsidP="00934D03">
      <w:r w:rsidRPr="00C576D7">
        <w:rPr>
          <w:b/>
        </w:rPr>
        <w:t xml:space="preserve">Médico Principal: Dr(a). </w:t>
      </w:r>
      <w:r w:rsidRPr="00C576D7">
        <w:t>__________________________________________</w:t>
      </w:r>
      <w:r>
        <w:t xml:space="preserve"> C</w:t>
      </w:r>
      <w:r w:rsidRPr="00C576D7">
        <w:rPr>
          <w:b/>
        </w:rPr>
        <w:t>RM</w:t>
      </w:r>
      <w:r>
        <w:rPr>
          <w:b/>
        </w:rPr>
        <w:t>:</w:t>
      </w:r>
      <w:r w:rsidRPr="00C576D7">
        <w:t>__________</w:t>
      </w:r>
    </w:p>
    <w:p w14:paraId="4243E847" w14:textId="77777777" w:rsidR="00934D03" w:rsidRPr="00C576D7" w:rsidRDefault="00934D03" w:rsidP="00934D03">
      <w:r w:rsidRPr="00C576D7">
        <w:rPr>
          <w:b/>
        </w:rPr>
        <w:t xml:space="preserve">Equipe de Auxílio: </w:t>
      </w:r>
      <w:proofErr w:type="gramStart"/>
      <w:r w:rsidRPr="00C576D7">
        <w:t>(</w:t>
      </w:r>
      <w:r>
        <w:t xml:space="preserve"> </w:t>
      </w:r>
      <w:r w:rsidRPr="00C576D7">
        <w:t xml:space="preserve"> )</w:t>
      </w:r>
      <w:proofErr w:type="gramEnd"/>
      <w:r w:rsidRPr="00C576D7">
        <w:t xml:space="preserve"> Cirurgiões Auxiliares</w:t>
      </w:r>
      <w:r>
        <w:t xml:space="preserve"> </w:t>
      </w:r>
      <w:proofErr w:type="gramStart"/>
      <w:r>
        <w:t xml:space="preserve">( </w:t>
      </w:r>
      <w:r w:rsidRPr="00C576D7">
        <w:t xml:space="preserve"> )</w:t>
      </w:r>
      <w:proofErr w:type="gramEnd"/>
      <w:r w:rsidRPr="00C576D7">
        <w:t xml:space="preserve"> Anestesiologista</w:t>
      </w:r>
    </w:p>
    <w:p w14:paraId="4232B54C" w14:textId="77777777" w:rsidR="00934D03" w:rsidRPr="00C576D7" w:rsidRDefault="00934D03" w:rsidP="00934D03">
      <w:r w:rsidRPr="00C576D7">
        <w:rPr>
          <w:b/>
        </w:rPr>
        <w:t xml:space="preserve">Nome: </w:t>
      </w:r>
      <w:r w:rsidRPr="00C576D7">
        <w:t>____________________________________________________________</w:t>
      </w:r>
    </w:p>
    <w:p w14:paraId="2E6205B8" w14:textId="77777777" w:rsidR="00934D03" w:rsidRDefault="00934D03" w:rsidP="00934D03">
      <w:pPr>
        <w:jc w:val="both"/>
      </w:pPr>
      <w:r w:rsidRPr="00C576D7">
        <w:rPr>
          <w:b/>
        </w:rPr>
        <w:t xml:space="preserve">CRM: </w:t>
      </w:r>
      <w:r w:rsidRPr="00C576D7">
        <w:t>_________</w:t>
      </w:r>
      <w:r>
        <w:t xml:space="preserve">        </w:t>
      </w:r>
    </w:p>
    <w:p w14:paraId="018226E9" w14:textId="77777777" w:rsidR="00934D03" w:rsidRDefault="00934D03" w:rsidP="00934D03">
      <w:pPr>
        <w:ind w:firstLine="1134"/>
        <w:jc w:val="both"/>
      </w:pPr>
    </w:p>
    <w:p w14:paraId="4FDBAB58" w14:textId="325C4AF9" w:rsidR="0051455D" w:rsidRDefault="0051455D" w:rsidP="0051455D">
      <w:pPr>
        <w:spacing w:after="100" w:afterAutospacing="1"/>
        <w:ind w:firstLine="1134"/>
        <w:jc w:val="both"/>
      </w:pPr>
      <w:r>
        <w:t>O objetivo deste Termo de Esclarecimento e Consentimento Livre e Informado, utilizado pel</w:t>
      </w:r>
      <w:r w:rsidR="00025EAA">
        <w:t>os hospitais do</w:t>
      </w:r>
      <w:r>
        <w:t xml:space="preserve"> grupo SANTA JOANA, é esclarecer sobre o procedimento de</w:t>
      </w:r>
      <w:r w:rsidR="00224B87">
        <w:t xml:space="preserve"> </w:t>
      </w:r>
      <w:r w:rsidR="00224B87" w:rsidRPr="00224B87">
        <w:t xml:space="preserve">CIRURGIA DE </w:t>
      </w:r>
      <w:r w:rsidR="001C6021" w:rsidRPr="001C6021">
        <w:t>PERINEOPLASTIA (PLÁSTICA VAGINAL)</w:t>
      </w:r>
      <w:r>
        <w:t xml:space="preserve">, devendo discutir todas as suas dúvidas com seu médico antes de assiná-lo. </w:t>
      </w:r>
    </w:p>
    <w:p w14:paraId="394932EC" w14:textId="77777777" w:rsidR="0051455D" w:rsidRDefault="0051455D" w:rsidP="0051455D">
      <w:pPr>
        <w:spacing w:after="100" w:afterAutospacing="1"/>
        <w:ind w:firstLine="1134"/>
        <w:jc w:val="both"/>
      </w:pPr>
      <w:r>
        <w:t>Além disto, o Hospital, equipe médica, enfermagem e seus funcionários se colocam à total disposição para eventuais dúvidas e esclarecimentos que porventura sejam necessários durante toda a internação.</w:t>
      </w:r>
    </w:p>
    <w:p w14:paraId="48336D69" w14:textId="77777777" w:rsidR="0051455D" w:rsidRDefault="0051455D" w:rsidP="0051455D">
      <w:pPr>
        <w:spacing w:after="100" w:afterAutospacing="1"/>
        <w:ind w:firstLine="1134"/>
        <w:jc w:val="both"/>
      </w:pPr>
      <w:r>
        <w:t>É dever de a paciente ou responsável expressar se compreendeu as orientações e informações recebidas. De todo modo, queremos ter certeza se foi suficientemente esclarecida pelo médico e compreendeu o diagnóstico, riscos e objetivos, além de todas as questões aqui mencionadas, tudo isso, para que possamos contribuir e alcançar o melhor resultado para sua saúde e bem estar e que isto contribua para uma melhor estada em nosso Hospital e uma pronta volta para casa.</w:t>
      </w:r>
    </w:p>
    <w:p w14:paraId="77F941A3" w14:textId="183A183B" w:rsidR="0051455D" w:rsidRDefault="0051455D" w:rsidP="0051455D">
      <w:pPr>
        <w:spacing w:after="100" w:afterAutospacing="1"/>
        <w:ind w:firstLine="1134"/>
        <w:jc w:val="both"/>
      </w:pPr>
      <w:r>
        <w:t xml:space="preserve">Por isso, é essencial o seu entendimento sobre a realização da </w:t>
      </w:r>
      <w:r w:rsidR="001D350B">
        <w:t xml:space="preserve">cirurgia de </w:t>
      </w:r>
      <w:r w:rsidR="00224B87" w:rsidRPr="00224B87">
        <w:t xml:space="preserve">CIRURGIA DE </w:t>
      </w:r>
      <w:r w:rsidR="001C6021" w:rsidRPr="001C6021">
        <w:t>PERINEOPLASTIA (PLÁSTICA VAGINAL)</w:t>
      </w:r>
      <w:r>
        <w:t>, seus riscos e ao final, após pleno entendimento, a sua concordância na realização del</w:t>
      </w:r>
      <w:r w:rsidR="008E369F">
        <w:t>a</w:t>
      </w:r>
      <w:r>
        <w:t>.</w:t>
      </w:r>
    </w:p>
    <w:p w14:paraId="30580B05" w14:textId="77777777" w:rsidR="0051455D" w:rsidRDefault="0051455D" w:rsidP="0051455D">
      <w:pPr>
        <w:spacing w:after="100" w:afterAutospacing="1"/>
        <w:ind w:firstLine="1134"/>
        <w:jc w:val="both"/>
      </w:pPr>
      <w:r>
        <w:lastRenderedPageBreak/>
        <w:t>Portanto, declara a paciente/responsável estar plenamente consciente que:</w:t>
      </w:r>
    </w:p>
    <w:p w14:paraId="363E499F" w14:textId="099F4F92" w:rsidR="00343E6A" w:rsidRDefault="001C6021" w:rsidP="001C6021">
      <w:pPr>
        <w:ind w:firstLine="1134"/>
        <w:jc w:val="both"/>
      </w:pPr>
      <w:r w:rsidRPr="001C6021">
        <w:t>Perineoplastia é o procedimento cirúrgico que visa reconstruir a região do períneo da mulher, que pode ser impactada pelo excesso de carga</w:t>
      </w:r>
      <w:r w:rsidR="007E2F7D">
        <w:t xml:space="preserve">, </w:t>
      </w:r>
      <w:r w:rsidRPr="001C6021">
        <w:t>após o parto vaginal</w:t>
      </w:r>
      <w:r w:rsidR="007E2F7D">
        <w:t xml:space="preserve"> ou de natureza constitucional</w:t>
      </w:r>
      <w:r w:rsidRPr="001C6021">
        <w:t xml:space="preserve">. O períneo é a região entre o ânus e a vagina, responsável por sustentar os órgãos pélvicos, como bexiga, útero, reto e intestino. Conhecido como assoalho pélvico, o períneo pode se afrouxar ou apresentar defeitos que serão corrigidos com a perineoplastia. A cirurgia é realizada com anestesia (geralmente raquidiana) e tem como objetivo </w:t>
      </w:r>
      <w:r w:rsidR="008C6DFB">
        <w:t>reconstrução da musculatura</w:t>
      </w:r>
      <w:r w:rsidRPr="001C6021">
        <w:t xml:space="preserve"> do assoalho pélvico. O intuito é</w:t>
      </w:r>
      <w:r w:rsidR="008C6DFB">
        <w:t xml:space="preserve"> reparar</w:t>
      </w:r>
      <w:r w:rsidRPr="001C6021">
        <w:t xml:space="preserve"> a região de entrada da vagina, sem relação com o canal vaginal, buscando uma medida confortável para a mulher.</w:t>
      </w:r>
    </w:p>
    <w:p w14:paraId="6B31AF8C" w14:textId="77777777" w:rsidR="008C6DFB" w:rsidRDefault="008C6DFB" w:rsidP="00624454">
      <w:pPr>
        <w:jc w:val="both"/>
      </w:pPr>
    </w:p>
    <w:p w14:paraId="1BBC7A02" w14:textId="1BAD8771" w:rsidR="00624454" w:rsidRDefault="00624454" w:rsidP="00624454">
      <w:pPr>
        <w:jc w:val="both"/>
      </w:pPr>
      <w:r>
        <w:t>BENEFÍCIOS ESPERADOS</w:t>
      </w:r>
    </w:p>
    <w:p w14:paraId="6705F3AD" w14:textId="77777777" w:rsidR="008E369F" w:rsidRDefault="008E369F" w:rsidP="00624454">
      <w:pPr>
        <w:jc w:val="both"/>
      </w:pPr>
    </w:p>
    <w:p w14:paraId="2887D733" w14:textId="0F7A734E" w:rsidR="009D73C0" w:rsidRPr="00E710D9" w:rsidRDefault="00343E6A" w:rsidP="009D73C0">
      <w:pPr>
        <w:ind w:firstLine="1134"/>
      </w:pPr>
      <w:r w:rsidRPr="00343E6A">
        <w:t xml:space="preserve">Os benefícios esperados da cirurgia de </w:t>
      </w:r>
      <w:r w:rsidR="008C6DFB">
        <w:t>perineoplastia</w:t>
      </w:r>
      <w:r w:rsidRPr="00343E6A">
        <w:t xml:space="preserve"> incluem a restauração da anatomia</w:t>
      </w:r>
      <w:r w:rsidR="008C6DFB">
        <w:t xml:space="preserve"> local</w:t>
      </w:r>
      <w:r w:rsidRPr="00343E6A">
        <w:t xml:space="preserve">, </w:t>
      </w:r>
      <w:r w:rsidR="009D73C0">
        <w:t xml:space="preserve">e </w:t>
      </w:r>
      <w:r w:rsidR="009D73C0" w:rsidRPr="00E710D9">
        <w:t xml:space="preserve">a melhora na qualidade sexual após o procedimento. Além disso, a cirurgia visa restaurar a estrutura do períneo, que sustenta os órgãos pélvicos, e pode corrigir sintomas como sensação de alargamento da vagina e </w:t>
      </w:r>
      <w:proofErr w:type="spellStart"/>
      <w:r w:rsidR="009D73C0" w:rsidRPr="00E710D9">
        <w:t>garrulitas</w:t>
      </w:r>
      <w:proofErr w:type="spellEnd"/>
      <w:r w:rsidR="009D73C0" w:rsidRPr="00E710D9">
        <w:t xml:space="preserve"> (“</w:t>
      </w:r>
      <w:r w:rsidR="009D73C0">
        <w:t>f</w:t>
      </w:r>
      <w:r w:rsidR="009D73C0" w:rsidRPr="00E710D9">
        <w:t>latos vaginais”).</w:t>
      </w:r>
    </w:p>
    <w:p w14:paraId="0BFC17C1" w14:textId="7E5785CE" w:rsidR="008C6DFB" w:rsidRDefault="008C6DFB" w:rsidP="00343E6A">
      <w:pPr>
        <w:spacing w:after="100" w:afterAutospacing="1"/>
        <w:ind w:firstLine="1134"/>
        <w:jc w:val="both"/>
      </w:pPr>
    </w:p>
    <w:p w14:paraId="67E9729E" w14:textId="0DAA322E" w:rsidR="00624454" w:rsidRDefault="00624454" w:rsidP="00624454">
      <w:pPr>
        <w:spacing w:after="100" w:afterAutospacing="1"/>
        <w:jc w:val="both"/>
      </w:pPr>
      <w:r>
        <w:t>PROBABILIDADE DE SUCESSO</w:t>
      </w:r>
    </w:p>
    <w:p w14:paraId="28AE173C" w14:textId="77777777" w:rsidR="00624454" w:rsidRDefault="00624454" w:rsidP="00624454">
      <w:pPr>
        <w:spacing w:after="100" w:afterAutospacing="1"/>
        <w:jc w:val="both"/>
      </w:pPr>
    </w:p>
    <w:p w14:paraId="0DF95ACB" w14:textId="581DA5BD" w:rsidR="00624454" w:rsidRDefault="00624454" w:rsidP="00624454">
      <w:pPr>
        <w:spacing w:after="100" w:afterAutospacing="1"/>
        <w:ind w:firstLine="1134"/>
        <w:jc w:val="both"/>
      </w:pPr>
      <w:r w:rsidRPr="00624454">
        <w:t>Fui informado(a) de que, embora as técnicas médicas modernas sejam avançadas, a medicina não é uma ciência exata e não me foram dadas garantias absolutas sobre os resultados</w:t>
      </w:r>
      <w:r w:rsidR="00E67ECD">
        <w:t xml:space="preserve"> </w:t>
      </w:r>
      <w:r w:rsidR="00E3373E">
        <w:t>da</w:t>
      </w:r>
      <w:r w:rsidR="00343E6A">
        <w:t xml:space="preserve"> correção cirúrgica da retocele/cistocele</w:t>
      </w:r>
      <w:r w:rsidRPr="00624454">
        <w:t>. A probabilidade de sucesso</w:t>
      </w:r>
      <w:r w:rsidR="00DA352A">
        <w:t xml:space="preserve"> e satisfação</w:t>
      </w:r>
      <w:r w:rsidRPr="00624454">
        <w:t xml:space="preserve"> estimada para o</w:t>
      </w:r>
      <w:r w:rsidR="00E67ECD">
        <w:t xml:space="preserve"> método</w:t>
      </w:r>
      <w:r w:rsidRPr="00624454">
        <w:t xml:space="preserve"> é</w:t>
      </w:r>
      <w:r w:rsidR="00A73F5C">
        <w:t xml:space="preserve"> alta, em torno </w:t>
      </w:r>
      <w:r w:rsidRPr="00624454">
        <w:t>de</w:t>
      </w:r>
      <w:r w:rsidR="004A6446">
        <w:t xml:space="preserve"> </w:t>
      </w:r>
      <w:r w:rsidR="009D73C0">
        <w:t>85 - 90</w:t>
      </w:r>
      <w:r w:rsidRPr="00624454">
        <w:t>%</w:t>
      </w:r>
      <w:r w:rsidR="004A6446">
        <w:t xml:space="preserve"> das pacientes</w:t>
      </w:r>
    </w:p>
    <w:p w14:paraId="59D4BA67" w14:textId="77777777" w:rsidR="00E67ECD" w:rsidRDefault="00E67ECD" w:rsidP="00624454">
      <w:pPr>
        <w:spacing w:after="100" w:afterAutospacing="1"/>
        <w:jc w:val="both"/>
      </w:pPr>
    </w:p>
    <w:p w14:paraId="15F250A0" w14:textId="142490D3" w:rsidR="00624454" w:rsidRDefault="00624454" w:rsidP="00624454">
      <w:pPr>
        <w:spacing w:after="100" w:afterAutospacing="1"/>
        <w:jc w:val="both"/>
      </w:pPr>
      <w:r>
        <w:t>COMPLICAÇÕES POTENCIAIS E RISCOS</w:t>
      </w:r>
    </w:p>
    <w:p w14:paraId="3643ED4A" w14:textId="77777777" w:rsidR="00624454" w:rsidRDefault="00624454" w:rsidP="00624454">
      <w:pPr>
        <w:spacing w:after="100" w:afterAutospacing="1"/>
        <w:jc w:val="both"/>
      </w:pPr>
    </w:p>
    <w:p w14:paraId="7678819D" w14:textId="61D8807A" w:rsidR="004A6446" w:rsidRDefault="00624454" w:rsidP="00E67ECD">
      <w:pPr>
        <w:spacing w:after="100" w:afterAutospacing="1"/>
        <w:ind w:firstLine="1134"/>
        <w:jc w:val="both"/>
      </w:pPr>
      <w:r>
        <w:t>Fui alertado(a) sobre os riscos gerais de qualquer cirurgia (como infecção, sangramento, trombose, reações anestésicas) e os riscos específicos deste procedimento</w:t>
      </w:r>
      <w:r w:rsidR="009D73C0">
        <w:t xml:space="preserve">. </w:t>
      </w:r>
      <w:r w:rsidR="009D73C0" w:rsidRPr="009D73C0">
        <w:t>Como qualquer intervenção cirúrgica, a perineoplastia pode apresentar riscos, embora sejam considerados baixos para este procedimento de pequeno porte. Os riscos pós-operatórios de sangramento, infecção ou deiscência de sutura são baixos, inferiores a 1%, quando a cirurgia é realizada por uma equipe qualificada. Além disso, por ser uma cirurgia próxima à região do intestino e do reto, existe um risco muito baixo de lesão nesses órgãos, que demanda maior atenção em pacientes com enterocele (prolapso do intestino) associado à ruptura do corpo perineal.</w:t>
      </w:r>
      <w:r w:rsidR="009D73C0">
        <w:t xml:space="preserve"> Há possibilidade (baixa)</w:t>
      </w:r>
      <w:r w:rsidR="00343E6A">
        <w:t xml:space="preserve"> de ocorrer estreitamento</w:t>
      </w:r>
      <w:r w:rsidR="007E2F7D">
        <w:t xml:space="preserve"> acentuado</w:t>
      </w:r>
      <w:r w:rsidR="00343E6A">
        <w:t xml:space="preserve"> do canal vaginal que eventualmente pode demandar outra cirurgia para sua correção. </w:t>
      </w:r>
    </w:p>
    <w:p w14:paraId="1E5648E0" w14:textId="77777777" w:rsidR="004A6446" w:rsidRDefault="004A6446" w:rsidP="00E67ECD">
      <w:pPr>
        <w:spacing w:after="100" w:afterAutospacing="1"/>
        <w:ind w:firstLine="1134"/>
        <w:jc w:val="both"/>
      </w:pPr>
    </w:p>
    <w:p w14:paraId="2A58CE83" w14:textId="33AD9E25" w:rsidR="00092AEA" w:rsidRDefault="00092AEA" w:rsidP="00E67ECD">
      <w:pPr>
        <w:spacing w:after="100" w:afterAutospacing="1"/>
        <w:jc w:val="both"/>
      </w:pPr>
      <w:r>
        <w:t>PROCESSO DE RECUPERAÇÃO</w:t>
      </w:r>
    </w:p>
    <w:p w14:paraId="7310DD3E" w14:textId="77777777" w:rsidR="00E67ECD" w:rsidRDefault="00E67ECD" w:rsidP="00E67ECD">
      <w:pPr>
        <w:spacing w:after="100" w:afterAutospacing="1"/>
        <w:jc w:val="both"/>
      </w:pPr>
    </w:p>
    <w:p w14:paraId="31AA8C1C" w14:textId="19DC81E5" w:rsidR="00822CB3" w:rsidRDefault="003B7CBA" w:rsidP="00BA4D03">
      <w:pPr>
        <w:spacing w:before="240" w:line="276" w:lineRule="auto"/>
        <w:ind w:firstLine="1134"/>
        <w:jc w:val="both"/>
      </w:pPr>
      <w:r>
        <w:t>Em geral o tempo de internação, embora variável, é em torno de 1</w:t>
      </w:r>
      <w:r w:rsidR="00E3373E">
        <w:t xml:space="preserve"> </w:t>
      </w:r>
      <w:r w:rsidR="00553C33">
        <w:t xml:space="preserve">a </w:t>
      </w:r>
      <w:r w:rsidR="00343E6A">
        <w:t xml:space="preserve">3 </w:t>
      </w:r>
      <w:r w:rsidR="00E3373E">
        <w:t>dia</w:t>
      </w:r>
      <w:r w:rsidR="00553C33">
        <w:t>s</w:t>
      </w:r>
      <w:r w:rsidR="00343E6A">
        <w:t>.</w:t>
      </w:r>
      <w:r>
        <w:t xml:space="preserve"> </w:t>
      </w:r>
      <w:r w:rsidR="00E3373E" w:rsidRPr="00C1149B">
        <w:t>O período de recuperação da</w:t>
      </w:r>
      <w:r w:rsidR="00343E6A">
        <w:t xml:space="preserve"> </w:t>
      </w:r>
      <w:r w:rsidR="009D73C0">
        <w:t>perineoplastia</w:t>
      </w:r>
      <w:r w:rsidR="00E3373E" w:rsidRPr="00C1149B">
        <w:t xml:space="preserve"> geralmente leva algumas semanas. É comum sentir dor e desconforto na área operada, que podem ser controlados com analgésicos prescritos.</w:t>
      </w:r>
      <w:r w:rsidR="009D73C0">
        <w:t xml:space="preserve"> </w:t>
      </w:r>
      <w:r w:rsidR="009D73C0" w:rsidRPr="009D73C0">
        <w:t xml:space="preserve">O períneo é uma região muito vascularizada, e </w:t>
      </w:r>
      <w:r w:rsidR="009D73C0">
        <w:t>durante a</w:t>
      </w:r>
      <w:r w:rsidR="009D73C0" w:rsidRPr="009D73C0">
        <w:t xml:space="preserve"> cirurgia é utilizado fio cirúrgico para a sutura que será absorvido pelo corpo em torno de 45 dias. Durante esse período, é fundamental que a mulher evite esforços físicos e se abstenha de relações sexuais. A prática de relações após a perineoplastia deve acontecer apenas após 45 dias e idealmente com o uso de lubrificantes íntimos. Em alguns casos, o médico pode indicar dilatadores. A volta ao trabalho está liberada após 15 dias, respeitando os limites e evitando esforços. Atividades físicas são permitidas 30 dias depois da perineoplastia. É comum que até a cicatrização dos pontos haja corrimento ou leve sangramento. A higienização correta da vagina é fundamental para evitar infecções, sendo indicado lavar o períneo com água e sabonete neutro 4 vezes ao dia no pós-operatório imediato. Caso o corrimento tenha odor incomum ou o sangramento não seja controlado, procure o médico.</w:t>
      </w:r>
    </w:p>
    <w:p w14:paraId="3947CBD3" w14:textId="1FEE1BA5" w:rsidR="00822CB3" w:rsidRDefault="00822CB3" w:rsidP="00822CB3">
      <w:pPr>
        <w:spacing w:before="240" w:line="276" w:lineRule="auto"/>
        <w:jc w:val="both"/>
      </w:pPr>
      <w:r>
        <w:t>CONSEQUÊNCIAS DO NÃO TRATAMENTO:</w:t>
      </w:r>
    </w:p>
    <w:p w14:paraId="51C6A9BB" w14:textId="4453FA8D" w:rsidR="00822CB3" w:rsidRDefault="00822CB3" w:rsidP="00822CB3">
      <w:pPr>
        <w:spacing w:before="240" w:line="276" w:lineRule="auto"/>
        <w:ind w:firstLine="1134"/>
        <w:jc w:val="both"/>
      </w:pPr>
      <w:r>
        <w:t xml:space="preserve">Fui esclarecido(a) sobre os possíveis resultados e a evolução natural da minha condição caso eu decida não realizar o procedimento planejado. Se a perineoplastia não for realizada em casos sintomáticos, as mulheres podem continuar a sentir desconforto e impacto na qualidade de vida. As possíveis consequências incluem a persistência de sintomas como sensação de alargamento da vagina, </w:t>
      </w:r>
      <w:proofErr w:type="spellStart"/>
      <w:r>
        <w:t>garrulitas</w:t>
      </w:r>
      <w:proofErr w:type="spellEnd"/>
      <w:r>
        <w:t xml:space="preserve"> (“Flatos vaginais”) e impacto negativo no prazer sexual, decorrentes da flacidez do assoalho pélvico ou da rotura do períneo após o parto. Em casos de prolapso genital associado, a não realização da perineoplastia pode levar à progressão do prolapso e seus sintomas.</w:t>
      </w:r>
    </w:p>
    <w:p w14:paraId="562A4A07" w14:textId="77777777" w:rsidR="009D73C0" w:rsidRDefault="009D73C0" w:rsidP="00BA4D03">
      <w:pPr>
        <w:spacing w:before="240" w:line="276" w:lineRule="auto"/>
        <w:ind w:firstLine="1134"/>
        <w:jc w:val="both"/>
      </w:pPr>
    </w:p>
    <w:p w14:paraId="540BF808" w14:textId="3B4EDB79" w:rsidR="00A512D9" w:rsidRDefault="009D73C0" w:rsidP="003B7CBA">
      <w:pPr>
        <w:jc w:val="both"/>
      </w:pPr>
      <w:r>
        <w:t>O</w:t>
      </w:r>
      <w:r w:rsidR="00A512D9">
        <w:t>PÇÕES</w:t>
      </w:r>
      <w:r w:rsidR="008E369F">
        <w:t xml:space="preserve"> </w:t>
      </w:r>
      <w:r w:rsidR="00553C33">
        <w:t>CIRÚRGICAS</w:t>
      </w:r>
    </w:p>
    <w:p w14:paraId="6882A443" w14:textId="77777777" w:rsidR="00553C33" w:rsidRDefault="00553C33" w:rsidP="003B7CBA">
      <w:pPr>
        <w:jc w:val="both"/>
      </w:pPr>
    </w:p>
    <w:p w14:paraId="4E7A6031" w14:textId="404E6314" w:rsidR="00343E6A" w:rsidRDefault="00822CB3" w:rsidP="00343E6A">
      <w:pPr>
        <w:ind w:firstLine="1134"/>
        <w:jc w:val="both"/>
      </w:pPr>
      <w:r w:rsidRPr="00822CB3">
        <w:t>Uma alternativa cirúrgica à perineoplastia, ou um procedimento que pode ser realizado em conjunto, é a colporrafia, especialmente a colporrafia posterior (reparo de retocele). A colporrafia é uma cirurgia que corrige fraquezas nas paredes vaginais, tratando o prolapso de órgãos pélvicos. Enquanto a perineoplastia foca na reconstrução da região do períneo e no fechamento da entrada vaginal, a colporrafia aborda as paredes vaginais em si, fortalecendo os músculos e tecidos para suportar os órgãos pélvicos. Ambos os procedimentos podem aliviar sintomas relacionados à flacidez do assoalho pélvico e prolapso.</w:t>
      </w:r>
    </w:p>
    <w:p w14:paraId="00755279" w14:textId="77777777" w:rsidR="00822CB3" w:rsidRDefault="00822CB3" w:rsidP="00E67ECD">
      <w:pPr>
        <w:jc w:val="both"/>
      </w:pPr>
    </w:p>
    <w:p w14:paraId="366821E1" w14:textId="1A3BBAAE" w:rsidR="00E67ECD" w:rsidRDefault="00E67ECD" w:rsidP="00E67ECD">
      <w:pPr>
        <w:jc w:val="both"/>
      </w:pPr>
      <w:r>
        <w:t>OP</w:t>
      </w:r>
      <w:r w:rsidRPr="00BA4D03">
        <w:t>ÇÕ</w:t>
      </w:r>
      <w:r>
        <w:t xml:space="preserve">ES </w:t>
      </w:r>
      <w:r w:rsidR="008E369F">
        <w:t xml:space="preserve">NÃO </w:t>
      </w:r>
      <w:r>
        <w:t>CIRÚRGICAS</w:t>
      </w:r>
    </w:p>
    <w:p w14:paraId="177176B4" w14:textId="77777777" w:rsidR="00553C33" w:rsidRDefault="00553C33" w:rsidP="00E67ECD">
      <w:pPr>
        <w:jc w:val="both"/>
      </w:pPr>
    </w:p>
    <w:p w14:paraId="70BA509E" w14:textId="77777777" w:rsidR="00822CB3" w:rsidRDefault="00822CB3" w:rsidP="00822CB3">
      <w:pPr>
        <w:jc w:val="both"/>
      </w:pPr>
      <w:r>
        <w:t>Existem diversas alternativas não cirúrgicas para tratar a flacidez vaginal e a fraqueza do assoalho pélvico, condições que a perineoplastia visa corrigir. Entre elas, destacam-se:</w:t>
      </w:r>
    </w:p>
    <w:p w14:paraId="36B3BE80" w14:textId="355B114B" w:rsidR="00822CB3" w:rsidRDefault="00822CB3" w:rsidP="00822CB3">
      <w:pPr>
        <w:jc w:val="both"/>
      </w:pPr>
      <w:r>
        <w:lastRenderedPageBreak/>
        <w:t xml:space="preserve">- Fisioterapia do assoalho pélvico: Inclui exercícios como os de </w:t>
      </w:r>
      <w:proofErr w:type="spellStart"/>
      <w:r>
        <w:t>Kegel</w:t>
      </w:r>
      <w:proofErr w:type="spellEnd"/>
      <w:r>
        <w:t>, que visam fortalecer a musculatura pélvica, melhorando o tônus e a função, embora não restaurem a anatomia original do períneo.</w:t>
      </w:r>
    </w:p>
    <w:p w14:paraId="28A00D24" w14:textId="4A8BF93B" w:rsidR="00822CB3" w:rsidRDefault="00822CB3" w:rsidP="00822CB3">
      <w:pPr>
        <w:jc w:val="both"/>
      </w:pPr>
      <w:r>
        <w:t>- Tratamentos a laser íntimo (</w:t>
      </w:r>
      <w:proofErr w:type="spellStart"/>
      <w:r>
        <w:t>ex</w:t>
      </w:r>
      <w:proofErr w:type="spellEnd"/>
      <w:r>
        <w:t xml:space="preserve">: Laser </w:t>
      </w:r>
      <w:proofErr w:type="spellStart"/>
      <w:r>
        <w:t>Fotona</w:t>
      </w:r>
      <w:proofErr w:type="spellEnd"/>
      <w:r>
        <w:t xml:space="preserve"> íntimo, laser </w:t>
      </w:r>
      <w:proofErr w:type="spellStart"/>
      <w:r>
        <w:t>Er:YAG</w:t>
      </w:r>
      <w:proofErr w:type="spellEnd"/>
      <w:r>
        <w:t>): Utilizam energia para estimular a produção de colágeno, melhorar a hidratação e promover o estreitamento dos tecidos vaginais.</w:t>
      </w:r>
    </w:p>
    <w:p w14:paraId="1F24F359" w14:textId="23FCE444" w:rsidR="00822CB3" w:rsidRDefault="00822CB3" w:rsidP="00822CB3">
      <w:pPr>
        <w:jc w:val="both"/>
      </w:pPr>
      <w:r>
        <w:t>- Radiofrequência íntima: Semelhante ao laser, emprega ondas de radiofrequência para aquecer os tecidos e induzir a contração e a produção de colágeno, combatendo a flacidez.</w:t>
      </w:r>
    </w:p>
    <w:p w14:paraId="67986BEE" w14:textId="7093856F" w:rsidR="00822CB3" w:rsidRDefault="00822CB3" w:rsidP="00822CB3">
      <w:pPr>
        <w:jc w:val="both"/>
      </w:pPr>
      <w:r>
        <w:t xml:space="preserve">- Ultrassom </w:t>
      </w:r>
      <w:proofErr w:type="spellStart"/>
      <w:r>
        <w:t>microfocado</w:t>
      </w:r>
      <w:proofErr w:type="spellEnd"/>
      <w:r>
        <w:t xml:space="preserve"> (HIFU): Atua em camadas mais profundas dos tecidos, promovendo a melhora da flacidez vulvar e vaginal.</w:t>
      </w:r>
    </w:p>
    <w:p w14:paraId="65178ED2" w14:textId="072DEFDE" w:rsidR="00822CB3" w:rsidRDefault="00822CB3" w:rsidP="00822CB3">
      <w:pPr>
        <w:jc w:val="both"/>
      </w:pPr>
      <w:r>
        <w:t>- Tratamentos hormonais: Em casos específicos, como na pós-menopausa, a terapia hormonal (</w:t>
      </w:r>
      <w:proofErr w:type="spellStart"/>
      <w:r>
        <w:t>ex</w:t>
      </w:r>
      <w:proofErr w:type="spellEnd"/>
      <w:r>
        <w:t>: estrogênio vaginal) pode ser utilizada para melhorar a saúde e a espessura dos tecidos vaginais.</w:t>
      </w:r>
    </w:p>
    <w:p w14:paraId="46BDB032" w14:textId="77777777" w:rsidR="00983FC9" w:rsidRDefault="00983FC9" w:rsidP="00E67ECD">
      <w:pPr>
        <w:jc w:val="both"/>
      </w:pPr>
    </w:p>
    <w:p w14:paraId="3735D9F2" w14:textId="77777777" w:rsidR="00F37088" w:rsidRPr="00E728A9" w:rsidRDefault="00F37088" w:rsidP="00F37088">
      <w:pPr>
        <w:jc w:val="both"/>
      </w:pPr>
      <w:r w:rsidRPr="00E728A9">
        <w:t>USO DE SANGUE E DERIVADOS</w:t>
      </w:r>
    </w:p>
    <w:p w14:paraId="27F6D981" w14:textId="77777777" w:rsidR="00F37088" w:rsidRDefault="00F37088" w:rsidP="00F37088">
      <w:pPr>
        <w:jc w:val="both"/>
      </w:pPr>
    </w:p>
    <w:p w14:paraId="55442D09" w14:textId="5C25BB4E" w:rsidR="00F37088" w:rsidRDefault="00F37088" w:rsidP="00F7337B">
      <w:pPr>
        <w:ind w:firstLine="1134"/>
        <w:jc w:val="both"/>
      </w:pPr>
      <w:r>
        <w:t>Fui informado(a) de que durante ou após o procedimento pode haver a necessidade de transfusão de sangue ou uso de produtos sanguíneos.</w:t>
      </w:r>
    </w:p>
    <w:p w14:paraId="3E24D7E5" w14:textId="77777777" w:rsidR="00822CB3" w:rsidRDefault="00F37088" w:rsidP="00822CB3">
      <w:pPr>
        <w:jc w:val="both"/>
      </w:pPr>
      <w:r>
        <w:t xml:space="preserve">- A necessidade de transfusão de </w:t>
      </w:r>
      <w:r w:rsidRPr="00AD262B">
        <w:t xml:space="preserve">e hemoderivados durante </w:t>
      </w:r>
      <w:r w:rsidR="00BA4D03">
        <w:t xml:space="preserve">a </w:t>
      </w:r>
      <w:r w:rsidR="00822CB3">
        <w:t>perineoplastia</w:t>
      </w:r>
      <w:r w:rsidR="003316ED">
        <w:t xml:space="preserve"> </w:t>
      </w:r>
      <w:r w:rsidR="003316ED" w:rsidRPr="003316ED">
        <w:t>não é explicitamente mencionada como um risco comum ou parte do procedimento padrão na fonte consultada</w:t>
      </w:r>
      <w:r w:rsidR="00BA4D03">
        <w:t xml:space="preserve">, sendo considerada </w:t>
      </w:r>
      <w:r w:rsidR="00D7565C">
        <w:t xml:space="preserve">muito </w:t>
      </w:r>
      <w:r w:rsidR="00BA4D03">
        <w:t>rara.</w:t>
      </w:r>
      <w:r w:rsidR="003316ED" w:rsidRPr="003316ED">
        <w:t xml:space="preserve"> No entanto, como em qualquer procedimento cirúrgico, existe um risco inerente de sangramento que, em casos extremos, pode exigir transfusão. Exames pré-operatórios de sangue são realizados para confirmar a ausência de anemia grave e problemas de coagulação, o que ajuda a minimizar o risco de complicações hemorrágicas.</w:t>
      </w:r>
      <w:r w:rsidR="00822CB3">
        <w:t xml:space="preserve"> </w:t>
      </w:r>
    </w:p>
    <w:p w14:paraId="10C99929" w14:textId="1C3F296C" w:rsidR="00822CB3" w:rsidRPr="00E710D9" w:rsidRDefault="00822CB3" w:rsidP="00822CB3">
      <w:pPr>
        <w:jc w:val="both"/>
      </w:pPr>
      <w:r w:rsidRPr="00E710D9">
        <w:t>Riscos da transfusão de sangue: Embora a segurança das transfusões tenha melhorado muito, ainda existem riscos, como reações alérgicas, transmissão de infecções (embora raras atualmente), sobrecarga circulatória e reações transfusionais imunológicas.</w:t>
      </w:r>
    </w:p>
    <w:p w14:paraId="21057C49" w14:textId="77777777" w:rsidR="00822CB3" w:rsidRDefault="00822CB3" w:rsidP="00822CB3">
      <w:pPr>
        <w:jc w:val="both"/>
      </w:pPr>
      <w:r w:rsidRPr="00E710D9">
        <w:t>Benefícios da transfusão de sangue: Em situações de perda sanguínea acentuada, a transfusão pode ser vital para restaurar o volume sanguíneo, melhorar a capacidade de transporte de oxigênio do sangue e prevenir complicações graves, como choque hipovolêmico.</w:t>
      </w:r>
    </w:p>
    <w:p w14:paraId="7D29C072" w14:textId="77777777" w:rsidR="005C3EBD" w:rsidRDefault="005C3EBD" w:rsidP="005C3EBD">
      <w:pPr>
        <w:jc w:val="both"/>
      </w:pPr>
      <w:r>
        <w:t>Alternativas ao uso de sangue: Para pacientes que desejam evitar transfusões ou em casos onde a perda sanguínea não é crítica, existem alternativas. Estas incluem:</w:t>
      </w:r>
    </w:p>
    <w:p w14:paraId="45C8D2C5" w14:textId="33E9390A" w:rsidR="005C3EBD" w:rsidRDefault="005C3EBD" w:rsidP="005C3EBD">
      <w:pPr>
        <w:jc w:val="both"/>
      </w:pPr>
      <w:r>
        <w:t>- Tolerância à anemia: Em alguns casos, o corpo pode tolerar níveis mais baixos de hemoglobina sem necessidade de transfusão.</w:t>
      </w:r>
    </w:p>
    <w:p w14:paraId="444AA50F" w14:textId="0A2D6EC6" w:rsidR="005C3EBD" w:rsidRDefault="005C3EBD" w:rsidP="005C3EBD">
      <w:pPr>
        <w:jc w:val="both"/>
      </w:pPr>
      <w:r>
        <w:t xml:space="preserve">- </w:t>
      </w:r>
      <w:proofErr w:type="spellStart"/>
      <w:r>
        <w:t>Hemodiluição</w:t>
      </w:r>
      <w:proofErr w:type="spellEnd"/>
      <w:r>
        <w:t xml:space="preserve"> </w:t>
      </w:r>
      <w:proofErr w:type="spellStart"/>
      <w:r>
        <w:t>normovolêmica</w:t>
      </w:r>
      <w:proofErr w:type="spellEnd"/>
      <w:r>
        <w:t>: Consiste na retirada de sangue do paciente antes da cirurgia, substituindo-o por soluções cristaloides ou coloides, e reinfundindo o sangue do paciente ao final do procedimento.</w:t>
      </w:r>
    </w:p>
    <w:p w14:paraId="7EAB13F3" w14:textId="0C239C7C" w:rsidR="005C3EBD" w:rsidRDefault="005C3EBD" w:rsidP="005C3EBD">
      <w:pPr>
        <w:jc w:val="both"/>
      </w:pPr>
      <w:r>
        <w:t>- Medicamentos: Uso de eritropoetina para estimular a produção de glóbulos vermelhos, suplementos de ferro e vitaminas (como B12) para tratar ou prevenir anemia.</w:t>
      </w:r>
    </w:p>
    <w:p w14:paraId="042959E0" w14:textId="3D6BF0ED" w:rsidR="005C3EBD" w:rsidRDefault="005C3EBD" w:rsidP="005C3EBD">
      <w:pPr>
        <w:jc w:val="both"/>
      </w:pPr>
      <w:r>
        <w:t>- Técnicas cirúrgicas para minimizar sangramento: Utilização de técnicas cirúrgicas cuidadosas e tecnologias que reduzem a perda de sangue durante o procedimento.</w:t>
      </w:r>
    </w:p>
    <w:p w14:paraId="17CA124B" w14:textId="7EC7FD63" w:rsidR="003316ED" w:rsidRDefault="005C3EBD" w:rsidP="00F37088">
      <w:pPr>
        <w:jc w:val="both"/>
      </w:pPr>
      <w:r>
        <w:lastRenderedPageBreak/>
        <w:t>- Recuperação intraoperatória de sangue (autotransfusão): O sangue perdido durante a cirurgia é coletado, processado e reinfundido no paciente.</w:t>
      </w:r>
    </w:p>
    <w:p w14:paraId="27EA9A78" w14:textId="77777777" w:rsidR="00F37088" w:rsidRDefault="00F37088" w:rsidP="00F37088">
      <w:pPr>
        <w:ind w:firstLine="1134"/>
        <w:jc w:val="both"/>
      </w:pPr>
      <w:r>
        <w:t>A decisão sobre o uso de sangue e hemoderivados será sempre individualizada, discutida com a paciente e baseada nas circunstâncias clínicas e nas preferências pessoais.</w:t>
      </w:r>
    </w:p>
    <w:p w14:paraId="6E34B72C" w14:textId="77777777" w:rsidR="00F37088" w:rsidRDefault="00F37088" w:rsidP="00F37088">
      <w:pPr>
        <w:ind w:firstLine="1134"/>
        <w:jc w:val="both"/>
      </w:pPr>
      <w:r>
        <w:t>Consentimento específico para sangue:</w:t>
      </w:r>
    </w:p>
    <w:p w14:paraId="7763FB0F" w14:textId="77777777" w:rsidR="00F37088" w:rsidRDefault="00F37088" w:rsidP="00F37088">
      <w:pPr>
        <w:ind w:firstLine="1134"/>
        <w:jc w:val="both"/>
      </w:pPr>
      <w:proofErr w:type="gramStart"/>
      <w:r>
        <w:t>(  )</w:t>
      </w:r>
      <w:proofErr w:type="gramEnd"/>
      <w:r>
        <w:t xml:space="preserve">  CONSINTO com a transfusão de sangue e hemocomponentes, se necessário.</w:t>
      </w:r>
    </w:p>
    <w:p w14:paraId="52E5E311" w14:textId="32671FB4" w:rsidR="0051455D" w:rsidRDefault="00F37088" w:rsidP="00F7337B">
      <w:pPr>
        <w:ind w:firstLine="1134"/>
        <w:jc w:val="both"/>
      </w:pPr>
      <w:proofErr w:type="gramStart"/>
      <w:r>
        <w:t>(  )</w:t>
      </w:r>
      <w:proofErr w:type="gramEnd"/>
      <w:r>
        <w:t xml:space="preserve">  NÃO CONSINTO com a transfusão de sangue e hemocomponentes sob nenhuma circunstância. (Nota: Caso assinalada esta opção, um termo específico de recusa terapêutica deverá ser preenchido).</w:t>
      </w:r>
    </w:p>
    <w:p w14:paraId="2030A81C" w14:textId="77777777" w:rsidR="00BA4D03" w:rsidRDefault="00BA4D03" w:rsidP="00F7337B">
      <w:pPr>
        <w:ind w:firstLine="1134"/>
        <w:jc w:val="both"/>
      </w:pPr>
    </w:p>
    <w:p w14:paraId="1E0A1F70" w14:textId="77777777" w:rsidR="0051455D" w:rsidRPr="00904088" w:rsidRDefault="0051455D" w:rsidP="0051455D">
      <w:pPr>
        <w:spacing w:after="100" w:afterAutospacing="1"/>
        <w:ind w:firstLine="1134"/>
        <w:jc w:val="both"/>
      </w:pPr>
      <w:r w:rsidRPr="00904088">
        <w:t>Após ler cuidadosamente este documento, tive a oportunidade de perguntar e esclarecer todas as minhas dúvidas com relação ao procedimento e suas intercorrências, as quais me foram esclarecidas.</w:t>
      </w:r>
    </w:p>
    <w:p w14:paraId="0564C131" w14:textId="57C7D882" w:rsidR="0051455D" w:rsidRDefault="0051455D" w:rsidP="0051455D">
      <w:pPr>
        <w:spacing w:after="100" w:afterAutospacing="1"/>
        <w:ind w:firstLine="1134"/>
        <w:jc w:val="both"/>
      </w:pPr>
      <w:r>
        <w:t>Declaro que li e compreendi a realização do procedimento</w:t>
      </w:r>
      <w:r w:rsidR="00224B87">
        <w:t xml:space="preserve"> </w:t>
      </w:r>
      <w:r w:rsidR="00224B87" w:rsidRPr="00224B87">
        <w:t xml:space="preserve">CIRURGIA DE </w:t>
      </w:r>
      <w:r w:rsidR="001C6021" w:rsidRPr="001C6021">
        <w:t>PERINEOPLASTIA (PLÁSTICA VAGINAL)</w:t>
      </w:r>
      <w:r w:rsidR="001C6021">
        <w:t xml:space="preserve">, </w:t>
      </w:r>
      <w:r w:rsidR="00BA4D03">
        <w:t>s</w:t>
      </w:r>
      <w:r>
        <w:t xml:space="preserve">uas limitações e eventuais complicações e CONSINTO a </w:t>
      </w:r>
      <w:r w:rsidR="00FE32B6">
        <w:t xml:space="preserve">sua </w:t>
      </w:r>
      <w:r>
        <w:t xml:space="preserve">realização </w:t>
      </w:r>
      <w:r w:rsidR="00E728A9" w:rsidRPr="00AD262B">
        <w:t>bem como a tomarem as condutas necessárias em caso de situações imprevistas e emergenciais durante o ato cirúrgico que demandem intervenção imediata para preservar minha vida ou saúde.</w:t>
      </w:r>
    </w:p>
    <w:p w14:paraId="06D3D1E7" w14:textId="2072A9E5" w:rsidR="0051455D" w:rsidRDefault="0051455D" w:rsidP="00F7337B">
      <w:pPr>
        <w:spacing w:after="100" w:afterAutospacing="1"/>
        <w:ind w:firstLine="1134"/>
        <w:jc w:val="both"/>
      </w:pPr>
      <w:r>
        <w:t>Esse Termo de Consentimento poderá ser revogado a qualquer tempo antes da realização da cirurgia.</w:t>
      </w:r>
    </w:p>
    <w:p w14:paraId="07283CE6" w14:textId="77777777" w:rsidR="0051455D" w:rsidRDefault="0051455D" w:rsidP="0051455D">
      <w:pPr>
        <w:spacing w:after="100" w:afterAutospacing="1"/>
        <w:jc w:val="both"/>
      </w:pPr>
      <w:r>
        <w:t>Data:___/___/______ Hora:_______</w:t>
      </w:r>
    </w:p>
    <w:p w14:paraId="2DB4FCF4" w14:textId="77777777" w:rsidR="0051455D" w:rsidRDefault="0051455D" w:rsidP="0051455D">
      <w:pPr>
        <w:spacing w:after="100" w:afterAutospacing="1"/>
        <w:jc w:val="both"/>
      </w:pPr>
    </w:p>
    <w:p w14:paraId="1358D55D" w14:textId="77777777" w:rsidR="0051455D" w:rsidRPr="00BD5F46" w:rsidRDefault="0051455D" w:rsidP="0051455D">
      <w:pPr>
        <w:pStyle w:val="Default"/>
        <w:spacing w:after="100" w:afterAutospacing="1"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D5F46">
        <w:rPr>
          <w:rFonts w:asciiTheme="minorHAnsi" w:hAnsiTheme="minorHAnsi" w:cstheme="minorHAnsi"/>
          <w:sz w:val="22"/>
          <w:szCs w:val="22"/>
        </w:rPr>
        <w:t>_________________________________</w:t>
      </w:r>
      <w:r>
        <w:rPr>
          <w:rFonts w:asciiTheme="minorHAnsi" w:hAnsiTheme="minorHAnsi" w:cstheme="minorHAnsi"/>
          <w:sz w:val="22"/>
          <w:szCs w:val="22"/>
        </w:rPr>
        <w:t>_____________</w:t>
      </w:r>
      <w:r w:rsidRPr="00BD5F46">
        <w:rPr>
          <w:rFonts w:asciiTheme="minorHAnsi" w:hAnsiTheme="minorHAnsi" w:cstheme="minorHAnsi"/>
          <w:sz w:val="22"/>
          <w:szCs w:val="22"/>
        </w:rPr>
        <w:t xml:space="preserve">__ </w:t>
      </w:r>
    </w:p>
    <w:p w14:paraId="1BD90EC7" w14:textId="69EC8996" w:rsidR="0051455D" w:rsidRPr="00BD5F46" w:rsidRDefault="0051455D" w:rsidP="0051455D">
      <w:pPr>
        <w:pStyle w:val="Default"/>
        <w:spacing w:after="100" w:afterAutospacing="1" w:line="259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D5F46">
        <w:rPr>
          <w:rFonts w:asciiTheme="minorHAnsi" w:hAnsiTheme="minorHAnsi" w:cstheme="minorHAnsi"/>
          <w:sz w:val="22"/>
          <w:szCs w:val="22"/>
        </w:rPr>
        <w:t>Assinatura da Paciente e/ou Responsável</w:t>
      </w:r>
    </w:p>
    <w:p w14:paraId="7118AA61" w14:textId="77777777" w:rsidR="0051455D" w:rsidRDefault="0051455D" w:rsidP="0051455D">
      <w:pPr>
        <w:pStyle w:val="Default"/>
        <w:spacing w:after="100" w:afterAutospacing="1" w:line="259" w:lineRule="auto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580F4A">
        <w:rPr>
          <w:rFonts w:asciiTheme="minorHAnsi" w:hAnsiTheme="minorHAnsi" w:cstheme="minorHAnsi"/>
          <w:b/>
          <w:bCs/>
          <w:sz w:val="22"/>
          <w:szCs w:val="22"/>
          <w:u w:val="single"/>
        </w:rPr>
        <w:t>PREENCHIMENTO MÉDICO</w:t>
      </w:r>
    </w:p>
    <w:p w14:paraId="5A4D2D05" w14:textId="640D0B0D" w:rsidR="0051455D" w:rsidRDefault="0051455D" w:rsidP="0051455D">
      <w:pPr>
        <w:spacing w:after="100" w:afterAutospacing="1"/>
        <w:jc w:val="both"/>
      </w:pPr>
      <w:r>
        <w:t xml:space="preserve">CONFIRMO que expliquei detalhadamente para a paciente o propósito, os riscos e os benefícios da </w:t>
      </w:r>
      <w:r w:rsidR="00224B87" w:rsidRPr="00224B87">
        <w:t>CIRURGIA DE</w:t>
      </w:r>
      <w:r w:rsidR="001C6021">
        <w:t xml:space="preserve"> </w:t>
      </w:r>
      <w:r w:rsidR="001C6021" w:rsidRPr="001C6021">
        <w:t>PERINEOPLASTIA (PLÁSTICA VAGINAL)</w:t>
      </w:r>
      <w:r w:rsidR="001C6021">
        <w:t>.</w:t>
      </w:r>
    </w:p>
    <w:p w14:paraId="5DC4F44D" w14:textId="77777777" w:rsidR="0051455D" w:rsidRDefault="0051455D" w:rsidP="0051455D">
      <w:pPr>
        <w:spacing w:after="100" w:afterAutospacing="1"/>
        <w:jc w:val="both"/>
      </w:pPr>
      <w:r>
        <w:t xml:space="preserve">NOME: ___________________________________________ CREMESP: ___________________ </w:t>
      </w:r>
    </w:p>
    <w:p w14:paraId="51717561" w14:textId="2E8F8098" w:rsidR="00F34F5E" w:rsidRDefault="0051455D" w:rsidP="00F7337B">
      <w:pPr>
        <w:spacing w:after="100" w:afterAutospacing="1"/>
        <w:jc w:val="both"/>
      </w:pPr>
      <w:r>
        <w:t>ASSINATURA___________________________________________________________________</w:t>
      </w:r>
    </w:p>
    <w:sectPr w:rsidR="00F34F5E" w:rsidSect="00992A69">
      <w:headerReference w:type="default" r:id="rId8"/>
      <w:pgSz w:w="11906" w:h="16838"/>
      <w:pgMar w:top="851" w:right="170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3562D3" w14:textId="77777777" w:rsidR="00CA2770" w:rsidRDefault="00CA2770" w:rsidP="0051455D">
      <w:pPr>
        <w:spacing w:after="0" w:line="240" w:lineRule="auto"/>
      </w:pPr>
      <w:r>
        <w:separator/>
      </w:r>
    </w:p>
  </w:endnote>
  <w:endnote w:type="continuationSeparator" w:id="0">
    <w:p w14:paraId="716E8310" w14:textId="77777777" w:rsidR="00CA2770" w:rsidRDefault="00CA2770" w:rsidP="005145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959AA4" w14:textId="77777777" w:rsidR="00CA2770" w:rsidRDefault="00CA2770" w:rsidP="0051455D">
      <w:pPr>
        <w:spacing w:after="0" w:line="240" w:lineRule="auto"/>
      </w:pPr>
      <w:r>
        <w:separator/>
      </w:r>
    </w:p>
  </w:footnote>
  <w:footnote w:type="continuationSeparator" w:id="0">
    <w:p w14:paraId="37BB8F34" w14:textId="77777777" w:rsidR="00CA2770" w:rsidRDefault="00CA2770" w:rsidP="005145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9FB57" w14:textId="50A32239" w:rsidR="00A75B3F" w:rsidRDefault="00A75B3F">
    <w:pPr>
      <w:pStyle w:val="Cabealho"/>
      <w:rPr>
        <w:noProof/>
      </w:rPr>
    </w:pPr>
  </w:p>
  <w:p w14:paraId="3C1FDBD8" w14:textId="77777777" w:rsidR="0051455D" w:rsidRDefault="0051455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7A0851E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421632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55D"/>
    <w:rsid w:val="00025EAA"/>
    <w:rsid w:val="0005128F"/>
    <w:rsid w:val="00092AEA"/>
    <w:rsid w:val="00101DF3"/>
    <w:rsid w:val="00174078"/>
    <w:rsid w:val="00194B32"/>
    <w:rsid w:val="001C6021"/>
    <w:rsid w:val="001D350B"/>
    <w:rsid w:val="00224B87"/>
    <w:rsid w:val="003316ED"/>
    <w:rsid w:val="00340D92"/>
    <w:rsid w:val="00343E6A"/>
    <w:rsid w:val="0035032E"/>
    <w:rsid w:val="00356E81"/>
    <w:rsid w:val="003B3A84"/>
    <w:rsid w:val="003B58ED"/>
    <w:rsid w:val="003B7CBA"/>
    <w:rsid w:val="003E3D72"/>
    <w:rsid w:val="00480E0D"/>
    <w:rsid w:val="004A6446"/>
    <w:rsid w:val="0051455D"/>
    <w:rsid w:val="00523F2C"/>
    <w:rsid w:val="00545207"/>
    <w:rsid w:val="00553C33"/>
    <w:rsid w:val="005C3EBD"/>
    <w:rsid w:val="005E0D95"/>
    <w:rsid w:val="005E5D61"/>
    <w:rsid w:val="0061722F"/>
    <w:rsid w:val="00624454"/>
    <w:rsid w:val="00687ECF"/>
    <w:rsid w:val="0076289F"/>
    <w:rsid w:val="007A0612"/>
    <w:rsid w:val="007D044E"/>
    <w:rsid w:val="007E2F7D"/>
    <w:rsid w:val="00822CB3"/>
    <w:rsid w:val="008B498B"/>
    <w:rsid w:val="008C6DFB"/>
    <w:rsid w:val="008E369F"/>
    <w:rsid w:val="00934D03"/>
    <w:rsid w:val="00940E2A"/>
    <w:rsid w:val="009771D3"/>
    <w:rsid w:val="00983FC9"/>
    <w:rsid w:val="00992A69"/>
    <w:rsid w:val="009D73C0"/>
    <w:rsid w:val="00A2044D"/>
    <w:rsid w:val="00A512D9"/>
    <w:rsid w:val="00A73F5C"/>
    <w:rsid w:val="00A75B3F"/>
    <w:rsid w:val="00AB3833"/>
    <w:rsid w:val="00AE5517"/>
    <w:rsid w:val="00BA4D03"/>
    <w:rsid w:val="00C54225"/>
    <w:rsid w:val="00C73357"/>
    <w:rsid w:val="00CA2770"/>
    <w:rsid w:val="00CE6C14"/>
    <w:rsid w:val="00D25CAE"/>
    <w:rsid w:val="00D521F6"/>
    <w:rsid w:val="00D60499"/>
    <w:rsid w:val="00D674E5"/>
    <w:rsid w:val="00D7565C"/>
    <w:rsid w:val="00DA352A"/>
    <w:rsid w:val="00DD61DC"/>
    <w:rsid w:val="00E3373E"/>
    <w:rsid w:val="00E67ECD"/>
    <w:rsid w:val="00E728A9"/>
    <w:rsid w:val="00E96F9C"/>
    <w:rsid w:val="00EB55DF"/>
    <w:rsid w:val="00F34F5E"/>
    <w:rsid w:val="00F37088"/>
    <w:rsid w:val="00F7337B"/>
    <w:rsid w:val="00FE3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11A06"/>
  <w15:chartTrackingRefBased/>
  <w15:docId w15:val="{E84FE83B-24B5-4202-A770-E62B64B82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455D"/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145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1455D"/>
    <w:rPr>
      <w:kern w:val="0"/>
      <w14:ligatures w14:val="none"/>
    </w:rPr>
  </w:style>
  <w:style w:type="paragraph" w:customStyle="1" w:styleId="Default">
    <w:name w:val="Default"/>
    <w:rsid w:val="0051455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5145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1455D"/>
    <w:rPr>
      <w:kern w:val="0"/>
      <w14:ligatures w14:val="none"/>
    </w:rPr>
  </w:style>
  <w:style w:type="paragraph" w:styleId="Commarcadores">
    <w:name w:val="List Bullet"/>
    <w:basedOn w:val="Normal"/>
    <w:uiPriority w:val="99"/>
    <w:unhideWhenUsed/>
    <w:rsid w:val="00E728A9"/>
    <w:pPr>
      <w:numPr>
        <w:numId w:val="1"/>
      </w:numPr>
      <w:tabs>
        <w:tab w:val="clear" w:pos="360"/>
      </w:tabs>
      <w:spacing w:after="200" w:line="276" w:lineRule="auto"/>
      <w:ind w:left="0" w:firstLine="0"/>
      <w:contextualSpacing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1838</Words>
  <Characters>9926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Müller</dc:creator>
  <cp:keywords/>
  <dc:description/>
  <cp:lastModifiedBy>Valeria Baptista Sella Lucas</cp:lastModifiedBy>
  <cp:revision>6</cp:revision>
  <dcterms:created xsi:type="dcterms:W3CDTF">2026-04-18T12:40:00Z</dcterms:created>
  <dcterms:modified xsi:type="dcterms:W3CDTF">2026-06-08T15:03:00Z</dcterms:modified>
</cp:coreProperties>
</file>